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A4" w:rsidRDefault="003D4FA4" w:rsidP="003D4FA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3D4FA4" w:rsidRDefault="003D4FA4" w:rsidP="003D4F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«Средняя общеобразовательная школа №28»</w:t>
      </w:r>
    </w:p>
    <w:p w:rsidR="003D4FA4" w:rsidRDefault="003D4FA4" w:rsidP="003D4FA4">
      <w:pPr>
        <w:jc w:val="center"/>
        <w:rPr>
          <w:sz w:val="28"/>
          <w:szCs w:val="28"/>
        </w:rPr>
      </w:pPr>
    </w:p>
    <w:p w:rsidR="003D4FA4" w:rsidRPr="001475D8" w:rsidRDefault="003D4FA4" w:rsidP="003D4FA4">
      <w:pPr>
        <w:spacing w:line="480" w:lineRule="auto"/>
        <w:jc w:val="center"/>
        <w:rPr>
          <w:b/>
          <w:sz w:val="28"/>
          <w:szCs w:val="28"/>
        </w:rPr>
      </w:pPr>
      <w:r w:rsidRPr="001475D8">
        <w:rPr>
          <w:b/>
          <w:sz w:val="28"/>
          <w:szCs w:val="28"/>
        </w:rPr>
        <w:t>Научно-практическая конференция «Шаг в науку»</w:t>
      </w:r>
    </w:p>
    <w:p w:rsidR="003D4FA4" w:rsidRPr="00066CA9" w:rsidRDefault="003D4FA4" w:rsidP="003D4FA4">
      <w:pPr>
        <w:jc w:val="center"/>
        <w:rPr>
          <w:sz w:val="28"/>
          <w:szCs w:val="28"/>
        </w:rPr>
      </w:pPr>
    </w:p>
    <w:p w:rsidR="003D4FA4" w:rsidRPr="00066CA9" w:rsidRDefault="003D4FA4" w:rsidP="003D4FA4">
      <w:pPr>
        <w:jc w:val="center"/>
        <w:rPr>
          <w:b/>
          <w:sz w:val="48"/>
          <w:szCs w:val="48"/>
        </w:rPr>
      </w:pPr>
      <w:r w:rsidRPr="00066CA9">
        <w:rPr>
          <w:b/>
          <w:sz w:val="48"/>
          <w:szCs w:val="48"/>
        </w:rPr>
        <w:t>Научно-исследовательская работа</w:t>
      </w:r>
    </w:p>
    <w:p w:rsidR="003D4FA4" w:rsidRPr="00066CA9" w:rsidRDefault="003D4FA4" w:rsidP="003D4FA4">
      <w:pPr>
        <w:jc w:val="center"/>
        <w:rPr>
          <w:sz w:val="40"/>
          <w:szCs w:val="40"/>
        </w:rPr>
      </w:pPr>
      <w:r w:rsidRPr="00066CA9">
        <w:rPr>
          <w:sz w:val="40"/>
          <w:szCs w:val="40"/>
        </w:rPr>
        <w:t>по математике</w:t>
      </w:r>
    </w:p>
    <w:p w:rsidR="003D4FA4" w:rsidRDefault="003D4FA4" w:rsidP="003D4FA4">
      <w:pPr>
        <w:jc w:val="center"/>
        <w:rPr>
          <w:sz w:val="44"/>
          <w:szCs w:val="44"/>
        </w:rPr>
      </w:pPr>
      <w:r w:rsidRPr="00066CA9">
        <w:rPr>
          <w:sz w:val="44"/>
          <w:szCs w:val="44"/>
        </w:rPr>
        <w:t>«</w:t>
      </w:r>
      <w:r>
        <w:rPr>
          <w:sz w:val="44"/>
          <w:szCs w:val="44"/>
        </w:rPr>
        <w:t>Математика и искусство</w:t>
      </w:r>
      <w:r w:rsidRPr="00066CA9">
        <w:rPr>
          <w:sz w:val="44"/>
          <w:szCs w:val="44"/>
        </w:rPr>
        <w:t>»</w:t>
      </w:r>
    </w:p>
    <w:p w:rsidR="003D4FA4" w:rsidRDefault="003D4FA4" w:rsidP="003D4FA4">
      <w:pPr>
        <w:jc w:val="center"/>
        <w:rPr>
          <w:sz w:val="44"/>
          <w:szCs w:val="44"/>
        </w:rPr>
      </w:pPr>
    </w:p>
    <w:p w:rsidR="003D4FA4" w:rsidRDefault="003D4FA4" w:rsidP="003D4FA4">
      <w:pPr>
        <w:jc w:val="center"/>
        <w:rPr>
          <w:sz w:val="44"/>
          <w:szCs w:val="44"/>
        </w:rPr>
      </w:pPr>
    </w:p>
    <w:p w:rsidR="003D4FA4" w:rsidRPr="00066CA9" w:rsidRDefault="003D4FA4" w:rsidP="003D4FA4">
      <w:pPr>
        <w:jc w:val="right"/>
      </w:pPr>
      <w:r>
        <w:t xml:space="preserve">Выполнили </w:t>
      </w:r>
      <w:r w:rsidRPr="00066CA9">
        <w:t xml:space="preserve"> учени</w:t>
      </w:r>
      <w:r>
        <w:t>ки</w:t>
      </w:r>
      <w:r w:rsidRPr="00066CA9">
        <w:t xml:space="preserve"> 10 А класса </w:t>
      </w:r>
    </w:p>
    <w:p w:rsidR="003D4FA4" w:rsidRDefault="003D4FA4" w:rsidP="003D4FA4">
      <w:pPr>
        <w:jc w:val="right"/>
      </w:pPr>
      <w:r>
        <w:t>Ревишвили Георгий, Абрамян Мхитар</w:t>
      </w:r>
    </w:p>
    <w:p w:rsidR="003D4FA4" w:rsidRPr="00066CA9" w:rsidRDefault="003D4FA4" w:rsidP="003D4FA4">
      <w:pPr>
        <w:jc w:val="right"/>
      </w:pPr>
    </w:p>
    <w:p w:rsidR="003D4FA4" w:rsidRDefault="003D4FA4" w:rsidP="003D4FA4">
      <w:pPr>
        <w:jc w:val="right"/>
        <w:rPr>
          <w:rStyle w:val="citation"/>
        </w:rPr>
      </w:pPr>
      <w:r w:rsidRPr="00066CA9">
        <w:rPr>
          <w:rStyle w:val="citation"/>
        </w:rPr>
        <w:t>Руководитель: Овсянкина Оксана Алексеевна</w:t>
      </w:r>
    </w:p>
    <w:p w:rsidR="003D4FA4" w:rsidRDefault="003D4FA4" w:rsidP="003D4FA4">
      <w:pPr>
        <w:jc w:val="right"/>
        <w:rPr>
          <w:rStyle w:val="citation"/>
        </w:rPr>
      </w:pPr>
      <w:r w:rsidRPr="00066CA9">
        <w:rPr>
          <w:rStyle w:val="citation"/>
        </w:rPr>
        <w:t>учитель математики</w:t>
      </w:r>
    </w:p>
    <w:p w:rsidR="003D4FA4" w:rsidRDefault="003D4FA4" w:rsidP="003D4FA4">
      <w:pPr>
        <w:jc w:val="right"/>
        <w:rPr>
          <w:rStyle w:val="citation"/>
        </w:rPr>
      </w:pPr>
    </w:p>
    <w:p w:rsidR="003D4FA4" w:rsidRDefault="003D4FA4" w:rsidP="003D4FA4">
      <w:pPr>
        <w:jc w:val="right"/>
        <w:rPr>
          <w:rStyle w:val="citation"/>
        </w:rPr>
      </w:pPr>
    </w:p>
    <w:p w:rsidR="003D4FA4" w:rsidRDefault="003D4FA4" w:rsidP="003D4FA4">
      <w:pPr>
        <w:jc w:val="right"/>
        <w:rPr>
          <w:rStyle w:val="citation"/>
        </w:rPr>
      </w:pPr>
    </w:p>
    <w:p w:rsidR="003D4FA4" w:rsidRDefault="003D4FA4" w:rsidP="003D4FA4">
      <w:pPr>
        <w:jc w:val="right"/>
        <w:rPr>
          <w:rStyle w:val="citation"/>
        </w:rPr>
      </w:pPr>
    </w:p>
    <w:p w:rsidR="003D4FA4" w:rsidRDefault="003D4FA4" w:rsidP="003D4FA4">
      <w:pPr>
        <w:jc w:val="right"/>
        <w:rPr>
          <w:rStyle w:val="citation"/>
        </w:rPr>
      </w:pPr>
    </w:p>
    <w:p w:rsidR="003D4FA4" w:rsidRDefault="003D4FA4" w:rsidP="003D4FA4">
      <w:pPr>
        <w:jc w:val="right"/>
        <w:rPr>
          <w:rStyle w:val="citation"/>
        </w:rPr>
      </w:pPr>
    </w:p>
    <w:p w:rsidR="003D4FA4" w:rsidRPr="00066CA9" w:rsidRDefault="003D4FA4" w:rsidP="003D4FA4">
      <w:pPr>
        <w:jc w:val="center"/>
        <w:rPr>
          <w:rStyle w:val="citation"/>
        </w:rPr>
      </w:pPr>
    </w:p>
    <w:p w:rsidR="003D4FA4" w:rsidRPr="00066CA9" w:rsidRDefault="003D4FA4" w:rsidP="003D4FA4">
      <w:pPr>
        <w:jc w:val="center"/>
      </w:pPr>
      <w:r>
        <w:rPr>
          <w:sz w:val="28"/>
          <w:szCs w:val="28"/>
        </w:rPr>
        <w:br/>
      </w:r>
      <w:r w:rsidRPr="00066CA9">
        <w:t>г. М</w:t>
      </w:r>
      <w:r>
        <w:t>ытищи</w:t>
      </w:r>
      <w:r>
        <w:br/>
        <w:t>2014</w:t>
      </w:r>
      <w:r w:rsidRPr="00066CA9">
        <w:t xml:space="preserve"> г.</w:t>
      </w:r>
    </w:p>
    <w:p w:rsidR="003D4FA4" w:rsidRDefault="003D4FA4" w:rsidP="003D4FA4">
      <w:pPr>
        <w:rPr>
          <w:b/>
          <w:sz w:val="40"/>
          <w:szCs w:val="40"/>
        </w:rPr>
      </w:pPr>
      <w:r>
        <w:rPr>
          <w:sz w:val="28"/>
          <w:szCs w:val="28"/>
        </w:rPr>
        <w:lastRenderedPageBreak/>
        <w:br w:type="page"/>
      </w:r>
    </w:p>
    <w:tbl>
      <w:tblPr>
        <w:tblW w:w="0" w:type="auto"/>
        <w:tblLook w:val="01E0"/>
      </w:tblPr>
      <w:tblGrid>
        <w:gridCol w:w="7848"/>
        <w:gridCol w:w="900"/>
        <w:gridCol w:w="822"/>
      </w:tblGrid>
      <w:tr w:rsidR="003D4FA4" w:rsidRPr="00A13BB0" w:rsidTr="00F96CBA">
        <w:trPr>
          <w:trHeight w:val="60"/>
        </w:trPr>
        <w:tc>
          <w:tcPr>
            <w:tcW w:w="9570" w:type="dxa"/>
            <w:gridSpan w:val="3"/>
          </w:tcPr>
          <w:p w:rsidR="003D4FA4" w:rsidRPr="00A13BB0" w:rsidRDefault="003D4FA4" w:rsidP="00F96C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3BB0">
              <w:rPr>
                <w:sz w:val="28"/>
                <w:szCs w:val="28"/>
              </w:rPr>
              <w:lastRenderedPageBreak/>
              <w:t>Содержание:</w:t>
            </w:r>
          </w:p>
        </w:tc>
      </w:tr>
      <w:tr w:rsidR="003D4FA4" w:rsidRPr="00A13BB0" w:rsidTr="00F96CBA">
        <w:trPr>
          <w:trHeight w:val="60"/>
        </w:trPr>
        <w:tc>
          <w:tcPr>
            <w:tcW w:w="7848" w:type="dxa"/>
          </w:tcPr>
          <w:p w:rsidR="003D4FA4" w:rsidRPr="00A13BB0" w:rsidRDefault="003D4FA4" w:rsidP="00F96CBA">
            <w:pPr>
              <w:spacing w:line="360" w:lineRule="auto"/>
              <w:rPr>
                <w:sz w:val="28"/>
                <w:szCs w:val="28"/>
              </w:rPr>
            </w:pPr>
            <w:r w:rsidRPr="00A13BB0">
              <w:rPr>
                <w:sz w:val="28"/>
                <w:szCs w:val="28"/>
              </w:rPr>
              <w:t>1 Введение</w:t>
            </w:r>
          </w:p>
        </w:tc>
        <w:tc>
          <w:tcPr>
            <w:tcW w:w="900" w:type="dxa"/>
          </w:tcPr>
          <w:p w:rsidR="003D4FA4" w:rsidRPr="00A13BB0" w:rsidRDefault="003D4FA4" w:rsidP="00F96C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3D4FA4" w:rsidRPr="00A13BB0" w:rsidRDefault="003D4FA4" w:rsidP="00F96C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3BB0">
              <w:rPr>
                <w:sz w:val="28"/>
                <w:szCs w:val="28"/>
              </w:rPr>
              <w:t>3</w:t>
            </w:r>
          </w:p>
        </w:tc>
      </w:tr>
      <w:tr w:rsidR="003D4FA4" w:rsidRPr="00A13BB0" w:rsidTr="00F96CBA">
        <w:trPr>
          <w:trHeight w:val="60"/>
        </w:trPr>
        <w:tc>
          <w:tcPr>
            <w:tcW w:w="7848" w:type="dxa"/>
          </w:tcPr>
          <w:p w:rsidR="003D4FA4" w:rsidRPr="00A13BB0" w:rsidRDefault="003D4FA4" w:rsidP="00F96CBA">
            <w:pPr>
              <w:spacing w:line="360" w:lineRule="auto"/>
              <w:rPr>
                <w:sz w:val="28"/>
                <w:szCs w:val="28"/>
              </w:rPr>
            </w:pPr>
            <w:r w:rsidRPr="00A13BB0">
              <w:rPr>
                <w:sz w:val="28"/>
                <w:szCs w:val="28"/>
              </w:rPr>
              <w:t>2 Замечательные точки треугольника</w:t>
            </w:r>
          </w:p>
        </w:tc>
        <w:tc>
          <w:tcPr>
            <w:tcW w:w="900" w:type="dxa"/>
          </w:tcPr>
          <w:p w:rsidR="003D4FA4" w:rsidRPr="00A13BB0" w:rsidRDefault="003D4FA4" w:rsidP="00F96C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3D4FA4" w:rsidRPr="00A13BB0" w:rsidRDefault="003D4FA4" w:rsidP="00F96C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3BB0">
              <w:rPr>
                <w:sz w:val="28"/>
                <w:szCs w:val="28"/>
              </w:rPr>
              <w:t>5</w:t>
            </w:r>
          </w:p>
        </w:tc>
      </w:tr>
      <w:tr w:rsidR="003D4FA4" w:rsidRPr="00A13BB0" w:rsidTr="00F96CBA">
        <w:trPr>
          <w:trHeight w:val="60"/>
        </w:trPr>
        <w:tc>
          <w:tcPr>
            <w:tcW w:w="7848" w:type="dxa"/>
          </w:tcPr>
          <w:p w:rsidR="003D4FA4" w:rsidRPr="00A13BB0" w:rsidRDefault="003D4FA4" w:rsidP="00F96CBA">
            <w:pPr>
              <w:spacing w:line="360" w:lineRule="auto"/>
              <w:rPr>
                <w:sz w:val="28"/>
                <w:szCs w:val="28"/>
              </w:rPr>
            </w:pPr>
            <w:r w:rsidRPr="00A13BB0">
              <w:rPr>
                <w:sz w:val="28"/>
                <w:szCs w:val="28"/>
              </w:rPr>
              <w:t>3 Теорема Эйлера об окружности девяти точек</w:t>
            </w:r>
          </w:p>
        </w:tc>
        <w:tc>
          <w:tcPr>
            <w:tcW w:w="900" w:type="dxa"/>
          </w:tcPr>
          <w:p w:rsidR="003D4FA4" w:rsidRPr="00A13BB0" w:rsidRDefault="003D4FA4" w:rsidP="00F96C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3D4FA4" w:rsidRPr="00A13BB0" w:rsidRDefault="003D4FA4" w:rsidP="00F96C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3BB0">
              <w:rPr>
                <w:sz w:val="28"/>
                <w:szCs w:val="28"/>
              </w:rPr>
              <w:t>8</w:t>
            </w:r>
          </w:p>
        </w:tc>
      </w:tr>
      <w:tr w:rsidR="003D4FA4" w:rsidRPr="00A13BB0" w:rsidTr="00F96CBA">
        <w:trPr>
          <w:trHeight w:val="60"/>
        </w:trPr>
        <w:tc>
          <w:tcPr>
            <w:tcW w:w="7848" w:type="dxa"/>
          </w:tcPr>
          <w:p w:rsidR="003D4FA4" w:rsidRPr="00A13BB0" w:rsidRDefault="003D4FA4" w:rsidP="00F96CBA">
            <w:pPr>
              <w:spacing w:line="360" w:lineRule="auto"/>
              <w:rPr>
                <w:sz w:val="28"/>
                <w:szCs w:val="28"/>
              </w:rPr>
            </w:pPr>
            <w:r w:rsidRPr="00A13BB0">
              <w:rPr>
                <w:sz w:val="28"/>
                <w:szCs w:val="28"/>
              </w:rPr>
              <w:t>4 Вспомогательные теоремы</w:t>
            </w:r>
          </w:p>
        </w:tc>
        <w:tc>
          <w:tcPr>
            <w:tcW w:w="900" w:type="dxa"/>
          </w:tcPr>
          <w:p w:rsidR="003D4FA4" w:rsidRPr="00A13BB0" w:rsidRDefault="003D4FA4" w:rsidP="00F96C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3D4FA4" w:rsidRPr="00A13BB0" w:rsidRDefault="003D4FA4" w:rsidP="00F96C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3BB0">
              <w:rPr>
                <w:sz w:val="28"/>
                <w:szCs w:val="28"/>
              </w:rPr>
              <w:t>10</w:t>
            </w:r>
          </w:p>
        </w:tc>
      </w:tr>
      <w:tr w:rsidR="003D4FA4" w:rsidRPr="00A13BB0" w:rsidTr="00F96CBA">
        <w:trPr>
          <w:trHeight w:val="60"/>
        </w:trPr>
        <w:tc>
          <w:tcPr>
            <w:tcW w:w="7848" w:type="dxa"/>
          </w:tcPr>
          <w:p w:rsidR="003D4FA4" w:rsidRPr="00A13BB0" w:rsidRDefault="003D4FA4" w:rsidP="00F96CBA">
            <w:pPr>
              <w:spacing w:line="360" w:lineRule="auto"/>
              <w:rPr>
                <w:sz w:val="28"/>
                <w:szCs w:val="28"/>
              </w:rPr>
            </w:pPr>
            <w:r w:rsidRPr="00A13BB0">
              <w:rPr>
                <w:sz w:val="28"/>
                <w:szCs w:val="28"/>
              </w:rPr>
              <w:t>5 Прямая Эйлера и теорема Эйлера в планиметрии</w:t>
            </w:r>
          </w:p>
        </w:tc>
        <w:tc>
          <w:tcPr>
            <w:tcW w:w="900" w:type="dxa"/>
          </w:tcPr>
          <w:p w:rsidR="003D4FA4" w:rsidRPr="00A13BB0" w:rsidRDefault="003D4FA4" w:rsidP="00F96C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3D4FA4" w:rsidRPr="00A13BB0" w:rsidRDefault="003D4FA4" w:rsidP="00F96C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3BB0">
              <w:rPr>
                <w:sz w:val="28"/>
                <w:szCs w:val="28"/>
              </w:rPr>
              <w:t>11</w:t>
            </w:r>
          </w:p>
        </w:tc>
      </w:tr>
      <w:tr w:rsidR="003D4FA4" w:rsidRPr="00A13BB0" w:rsidTr="00F96CBA">
        <w:trPr>
          <w:trHeight w:val="60"/>
        </w:trPr>
        <w:tc>
          <w:tcPr>
            <w:tcW w:w="7848" w:type="dxa"/>
          </w:tcPr>
          <w:p w:rsidR="003D4FA4" w:rsidRPr="00A13BB0" w:rsidRDefault="003D4FA4" w:rsidP="00F96CBA">
            <w:pPr>
              <w:spacing w:line="360" w:lineRule="auto"/>
              <w:rPr>
                <w:sz w:val="28"/>
                <w:szCs w:val="28"/>
              </w:rPr>
            </w:pPr>
            <w:r w:rsidRPr="00A13BB0">
              <w:rPr>
                <w:sz w:val="28"/>
                <w:szCs w:val="28"/>
              </w:rPr>
              <w:t>6 Заключение</w:t>
            </w:r>
          </w:p>
        </w:tc>
        <w:tc>
          <w:tcPr>
            <w:tcW w:w="900" w:type="dxa"/>
          </w:tcPr>
          <w:p w:rsidR="003D4FA4" w:rsidRPr="00A13BB0" w:rsidRDefault="003D4FA4" w:rsidP="00F96C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3D4FA4" w:rsidRPr="00A13BB0" w:rsidRDefault="003D4FA4" w:rsidP="00F96C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3BB0">
              <w:rPr>
                <w:sz w:val="28"/>
                <w:szCs w:val="28"/>
              </w:rPr>
              <w:t>14</w:t>
            </w:r>
          </w:p>
        </w:tc>
      </w:tr>
      <w:tr w:rsidR="003D4FA4" w:rsidRPr="00A13BB0" w:rsidTr="00F96CBA">
        <w:trPr>
          <w:trHeight w:val="60"/>
        </w:trPr>
        <w:tc>
          <w:tcPr>
            <w:tcW w:w="7848" w:type="dxa"/>
          </w:tcPr>
          <w:p w:rsidR="003D4FA4" w:rsidRPr="00A13BB0" w:rsidRDefault="003D4FA4" w:rsidP="00F96CBA">
            <w:pPr>
              <w:spacing w:line="360" w:lineRule="auto"/>
              <w:rPr>
                <w:sz w:val="28"/>
                <w:szCs w:val="28"/>
              </w:rPr>
            </w:pPr>
            <w:r w:rsidRPr="00A13BB0">
              <w:rPr>
                <w:sz w:val="28"/>
                <w:szCs w:val="28"/>
              </w:rPr>
              <w:t>7 Библиография</w:t>
            </w:r>
          </w:p>
        </w:tc>
        <w:tc>
          <w:tcPr>
            <w:tcW w:w="900" w:type="dxa"/>
          </w:tcPr>
          <w:p w:rsidR="003D4FA4" w:rsidRPr="00A13BB0" w:rsidRDefault="003D4FA4" w:rsidP="00F96C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3D4FA4" w:rsidRPr="00A13BB0" w:rsidRDefault="003D4FA4" w:rsidP="00F96C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3BB0">
              <w:rPr>
                <w:sz w:val="28"/>
                <w:szCs w:val="28"/>
              </w:rPr>
              <w:t>15</w:t>
            </w:r>
          </w:p>
        </w:tc>
      </w:tr>
    </w:tbl>
    <w:p w:rsidR="00D7267A" w:rsidRDefault="00D7267A" w:rsidP="00923BBA">
      <w:pPr>
        <w:rPr>
          <w:b/>
          <w:sz w:val="40"/>
          <w:szCs w:val="40"/>
        </w:rPr>
      </w:pPr>
    </w:p>
    <w:p w:rsidR="00D7267A" w:rsidRDefault="00D7267A" w:rsidP="00923BBA">
      <w:pPr>
        <w:rPr>
          <w:b/>
          <w:sz w:val="40"/>
          <w:szCs w:val="40"/>
        </w:rPr>
      </w:pPr>
    </w:p>
    <w:p w:rsidR="00D7267A" w:rsidRDefault="00D7267A" w:rsidP="00923BBA">
      <w:pPr>
        <w:rPr>
          <w:b/>
          <w:sz w:val="40"/>
          <w:szCs w:val="40"/>
        </w:rPr>
      </w:pPr>
    </w:p>
    <w:p w:rsidR="00D7267A" w:rsidRDefault="00D7267A" w:rsidP="00923BBA">
      <w:pPr>
        <w:rPr>
          <w:b/>
          <w:sz w:val="40"/>
          <w:szCs w:val="40"/>
        </w:rPr>
      </w:pPr>
    </w:p>
    <w:p w:rsidR="00D7267A" w:rsidRDefault="00D7267A" w:rsidP="00923BBA">
      <w:pPr>
        <w:rPr>
          <w:b/>
          <w:sz w:val="40"/>
          <w:szCs w:val="40"/>
        </w:rPr>
      </w:pPr>
    </w:p>
    <w:p w:rsidR="00D7267A" w:rsidRDefault="00D7267A" w:rsidP="00923BBA">
      <w:pPr>
        <w:rPr>
          <w:b/>
          <w:sz w:val="40"/>
          <w:szCs w:val="40"/>
        </w:rPr>
      </w:pPr>
    </w:p>
    <w:p w:rsidR="00D7267A" w:rsidRDefault="00D7267A" w:rsidP="00923BBA">
      <w:pPr>
        <w:rPr>
          <w:b/>
          <w:sz w:val="40"/>
          <w:szCs w:val="40"/>
        </w:rPr>
      </w:pPr>
    </w:p>
    <w:p w:rsidR="00D7267A" w:rsidRDefault="00D7267A" w:rsidP="00923BBA">
      <w:pPr>
        <w:rPr>
          <w:b/>
          <w:sz w:val="40"/>
          <w:szCs w:val="40"/>
        </w:rPr>
      </w:pPr>
    </w:p>
    <w:p w:rsidR="00D7267A" w:rsidRDefault="00D7267A" w:rsidP="00923BBA">
      <w:pPr>
        <w:rPr>
          <w:b/>
          <w:sz w:val="40"/>
          <w:szCs w:val="40"/>
        </w:rPr>
      </w:pPr>
    </w:p>
    <w:p w:rsidR="00D7267A" w:rsidRDefault="00D7267A" w:rsidP="00923BBA">
      <w:pPr>
        <w:rPr>
          <w:b/>
          <w:sz w:val="40"/>
          <w:szCs w:val="40"/>
        </w:rPr>
      </w:pPr>
    </w:p>
    <w:p w:rsidR="00D7267A" w:rsidRDefault="00D7267A" w:rsidP="00923BBA">
      <w:pPr>
        <w:rPr>
          <w:b/>
          <w:sz w:val="40"/>
          <w:szCs w:val="40"/>
        </w:rPr>
      </w:pPr>
    </w:p>
    <w:p w:rsidR="00D7267A" w:rsidRDefault="00D7267A" w:rsidP="00923BBA">
      <w:pPr>
        <w:rPr>
          <w:b/>
          <w:sz w:val="40"/>
          <w:szCs w:val="40"/>
        </w:rPr>
      </w:pPr>
    </w:p>
    <w:p w:rsidR="00437802" w:rsidRPr="0025456A" w:rsidRDefault="00437802" w:rsidP="00923BBA">
      <w:pPr>
        <w:rPr>
          <w:b/>
          <w:sz w:val="28"/>
          <w:szCs w:val="28"/>
        </w:rPr>
      </w:pPr>
      <w:r w:rsidRPr="0025456A">
        <w:rPr>
          <w:b/>
          <w:sz w:val="28"/>
          <w:szCs w:val="28"/>
        </w:rPr>
        <w:lastRenderedPageBreak/>
        <w:t>ВВЕДЕНИЕ</w:t>
      </w:r>
    </w:p>
    <w:p w:rsidR="00923BBA" w:rsidRPr="0025456A" w:rsidRDefault="00923BBA" w:rsidP="00923BBA">
      <w:pPr>
        <w:rPr>
          <w:sz w:val="28"/>
          <w:szCs w:val="28"/>
        </w:rPr>
      </w:pPr>
      <w:r w:rsidRPr="0025456A">
        <w:rPr>
          <w:sz w:val="28"/>
          <w:szCs w:val="28"/>
        </w:rPr>
        <w:t xml:space="preserve">Большинство школьников считают, что такие разные предметы как математика  и </w:t>
      </w:r>
      <w:r w:rsidR="00724494" w:rsidRPr="0025456A">
        <w:rPr>
          <w:sz w:val="28"/>
          <w:szCs w:val="28"/>
        </w:rPr>
        <w:t>искусство</w:t>
      </w:r>
      <w:r w:rsidRPr="0025456A">
        <w:rPr>
          <w:sz w:val="28"/>
          <w:szCs w:val="28"/>
        </w:rPr>
        <w:t xml:space="preserve">  не взаимосвязаны между собой, поэтому не уделяют всем предметам одинаковое внимание.</w:t>
      </w:r>
    </w:p>
    <w:p w:rsidR="00724494" w:rsidRPr="0025456A" w:rsidRDefault="00923BBA" w:rsidP="00923BBA">
      <w:pPr>
        <w:rPr>
          <w:sz w:val="28"/>
          <w:szCs w:val="28"/>
        </w:rPr>
      </w:pPr>
      <w:r w:rsidRPr="0025456A">
        <w:rPr>
          <w:sz w:val="28"/>
          <w:szCs w:val="28"/>
        </w:rPr>
        <w:t xml:space="preserve">Как вы уже догадались, Объектом нашего исследования является связь математики </w:t>
      </w:r>
      <w:r w:rsidR="00724494" w:rsidRPr="0025456A">
        <w:rPr>
          <w:sz w:val="28"/>
          <w:szCs w:val="28"/>
        </w:rPr>
        <w:t>с искусством</w:t>
      </w:r>
      <w:r w:rsidRPr="0025456A">
        <w:rPr>
          <w:sz w:val="28"/>
          <w:szCs w:val="28"/>
        </w:rPr>
        <w:t>. Цель нашей сегодняшней работы показать вам,</w:t>
      </w:r>
      <w:r w:rsidR="00724494" w:rsidRPr="0025456A">
        <w:rPr>
          <w:sz w:val="28"/>
          <w:szCs w:val="28"/>
        </w:rPr>
        <w:t xml:space="preserve"> как</w:t>
      </w:r>
      <w:r w:rsidRPr="0025456A">
        <w:rPr>
          <w:sz w:val="28"/>
          <w:szCs w:val="28"/>
        </w:rPr>
        <w:t xml:space="preserve"> </w:t>
      </w:r>
      <w:r w:rsidR="00724494" w:rsidRPr="0025456A">
        <w:rPr>
          <w:sz w:val="28"/>
          <w:szCs w:val="28"/>
        </w:rPr>
        <w:t xml:space="preserve"> связаны эти два противоречивых предмета</w:t>
      </w:r>
    </w:p>
    <w:p w:rsidR="00923BBA" w:rsidRPr="0025456A" w:rsidRDefault="00923BBA" w:rsidP="00923BBA">
      <w:pPr>
        <w:rPr>
          <w:sz w:val="28"/>
          <w:szCs w:val="28"/>
        </w:rPr>
      </w:pPr>
      <w:r w:rsidRPr="0025456A">
        <w:rPr>
          <w:sz w:val="28"/>
          <w:szCs w:val="28"/>
        </w:rPr>
        <w:t>У школьников обычно складывается впечатление, что математика занимается исключительно числами и измерениями. Однако, на самом деле, математика – это нечто гораздо большее, чем просто наука для счетоводов и кассиров. Математика и искусство: сегодня эти две великие сферы культуры многими воспринимаются как два полюса или даже как две противоборствующие духовные силы, тогда как на самом деле они тесно переплетены крепкими незримыми узами.</w:t>
      </w:r>
    </w:p>
    <w:p w:rsidR="003B25B5" w:rsidRPr="0025456A" w:rsidRDefault="003B25B5" w:rsidP="003B25B5">
      <w:pPr>
        <w:pStyle w:val="1"/>
        <w:spacing w:before="0" w:beforeAutospacing="0" w:after="0" w:afterAutospacing="0"/>
        <w:ind w:left="75" w:right="75"/>
        <w:rPr>
          <w:rFonts w:asciiTheme="minorHAnsi" w:hAnsiTheme="minorHAnsi"/>
          <w:color w:val="000000"/>
          <w:sz w:val="28"/>
          <w:szCs w:val="28"/>
        </w:rPr>
      </w:pPr>
      <w:r w:rsidRPr="0025456A">
        <w:rPr>
          <w:rFonts w:asciiTheme="minorHAnsi" w:hAnsiTheme="minorHAnsi"/>
          <w:color w:val="000000"/>
          <w:sz w:val="28"/>
          <w:szCs w:val="28"/>
        </w:rPr>
        <w:t>2. Выдающиеся люди с истории математического изобразительного искусства</w:t>
      </w:r>
    </w:p>
    <w:p w:rsidR="003B25B5" w:rsidRPr="0025456A" w:rsidRDefault="003B25B5" w:rsidP="003B25B5">
      <w:pPr>
        <w:pStyle w:val="a3"/>
        <w:spacing w:before="0" w:beforeAutospacing="0" w:after="0" w:afterAutospacing="0" w:line="330" w:lineRule="atLeast"/>
        <w:ind w:left="75" w:right="75"/>
        <w:rPr>
          <w:rFonts w:asciiTheme="minorHAnsi" w:hAnsiTheme="minorHAnsi"/>
          <w:color w:val="000000"/>
          <w:sz w:val="28"/>
          <w:szCs w:val="28"/>
        </w:rPr>
      </w:pPr>
      <w:r w:rsidRPr="0025456A">
        <w:rPr>
          <w:rFonts w:asciiTheme="minorHAnsi" w:hAnsiTheme="minorHAnsi"/>
          <w:color w:val="000000"/>
          <w:sz w:val="28"/>
          <w:szCs w:val="28"/>
        </w:rPr>
        <w:t>Голландский художник</w:t>
      </w:r>
      <w:r w:rsidRPr="0025456A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25456A">
        <w:rPr>
          <w:rFonts w:asciiTheme="minorHAnsi" w:hAnsiTheme="minorHAnsi"/>
          <w:color w:val="000000"/>
          <w:sz w:val="28"/>
          <w:szCs w:val="28"/>
        </w:rPr>
        <w:t>М.К. Эшер</w:t>
      </w:r>
      <w:r w:rsidRPr="0025456A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25456A">
        <w:rPr>
          <w:rFonts w:asciiTheme="minorHAnsi" w:hAnsiTheme="minorHAnsi"/>
          <w:color w:val="000000"/>
          <w:sz w:val="28"/>
          <w:szCs w:val="28"/>
        </w:rPr>
        <w:t>(1898-1972) в некотором роде является отцом математического искусства. Математические идеи играют центральную роль в большинстве его картин за исключением лишь ранних работ. Большинство идей, часто используемых современными математическими художниками, были использованы Эшером, и его работы часто являются источником вдохновения для современных авторов. Надеемся, что читатель знаком с работами Эшера, которые детально рассмотрены в литературе [1]-[3]. В данном разделе перечислены другие выдающиеся личности, которые не так часто ассоциируются с математическим искусством.</w:t>
      </w:r>
    </w:p>
    <w:p w:rsidR="003B25B5" w:rsidRPr="0025456A" w:rsidRDefault="003B25B5" w:rsidP="003B25B5">
      <w:pPr>
        <w:pStyle w:val="a3"/>
        <w:spacing w:before="0" w:beforeAutospacing="0" w:after="150" w:afterAutospacing="0" w:line="330" w:lineRule="atLeast"/>
        <w:ind w:left="75" w:right="75"/>
        <w:rPr>
          <w:rFonts w:asciiTheme="minorHAnsi" w:hAnsiTheme="minorHAnsi"/>
          <w:color w:val="000000"/>
          <w:sz w:val="28"/>
          <w:szCs w:val="28"/>
        </w:rPr>
      </w:pPr>
      <w:r w:rsidRPr="0025456A">
        <w:rPr>
          <w:rFonts w:asciiTheme="minorHAnsi" w:hAnsiTheme="minorHAnsi"/>
          <w:color w:val="000000"/>
          <w:sz w:val="28"/>
          <w:szCs w:val="28"/>
        </w:rPr>
        <w:t xml:space="preserve">Одной из частых тем математического искусства является использование многогранников, которые были изучены достаточно давно. Платон (427-348 до н.е.) описал пять правильных многогранников, которые также иногда называются телами Платона. Однако открыты они были раньше Платона, и детали открытия правильных многогранников остаются загадкой. Платон соотносил эти тела с четырьмя элементами: огонь - тетраэдр, воздух - октаэдр, вода - икосаэдр, земля - куб. Далее, он писал, что существует пятая комбинация, которой Бог ограничил Мир, это додекаэдр. Архимед (290/280-212/211 до н.э) описал 13 полуправильных многогранников. Так же как правильные многогранники называют Платоновыми, полуправильные многогранники называют архимедовыми. Записи Архимеда об этих многогранниках были утеряны вместе с фигурами многогранников. Они были открыты вновь лишь в эпоху Ренессанса, и описание всех 13 многогранников </w:t>
      </w:r>
      <w:r w:rsidRPr="0025456A">
        <w:rPr>
          <w:rFonts w:asciiTheme="minorHAnsi" w:hAnsiTheme="minorHAnsi"/>
          <w:color w:val="000000"/>
          <w:sz w:val="28"/>
          <w:szCs w:val="28"/>
        </w:rPr>
        <w:lastRenderedPageBreak/>
        <w:t>было впервые опубликовано в книге Иоганна Кеплера "Harmonices Mundi" в 1619 году, почти через две тысячи лет после смерти Архимеда.</w:t>
      </w:r>
    </w:p>
    <w:p w:rsidR="003B25B5" w:rsidRPr="0025456A" w:rsidRDefault="003B25B5" w:rsidP="003B25B5">
      <w:pPr>
        <w:pStyle w:val="a3"/>
        <w:spacing w:before="0" w:beforeAutospacing="0" w:after="150" w:afterAutospacing="0" w:line="330" w:lineRule="atLeast"/>
        <w:ind w:left="75" w:right="75"/>
        <w:rPr>
          <w:rFonts w:asciiTheme="minorHAnsi" w:hAnsiTheme="minorHAnsi"/>
          <w:color w:val="000000"/>
          <w:sz w:val="28"/>
          <w:szCs w:val="28"/>
        </w:rPr>
      </w:pPr>
      <w:r w:rsidRPr="0025456A">
        <w:rPr>
          <w:rFonts w:asciiTheme="minorHAnsi" w:hAnsiTheme="minorHAnsi"/>
          <w:color w:val="000000"/>
          <w:sz w:val="28"/>
          <w:szCs w:val="28"/>
        </w:rPr>
        <w:t>Леонардо да Винчи (Leonardo da Vinci ) (1452-1519) известен своими достижениями в качестве изобретателя и художника. В его записных книгах содержатся первые из известных примеров анаморфного искусства, использующего искаженные сетки перспективы. Его наклонные анаморфные изображения представляют объекты, которые должны рассматриваться по углом, чтобы они выглядели неискаженными.</w:t>
      </w:r>
    </w:p>
    <w:p w:rsidR="003B25B5" w:rsidRPr="0025456A" w:rsidRDefault="003B25B5" w:rsidP="003B25B5">
      <w:pPr>
        <w:pStyle w:val="a3"/>
        <w:spacing w:before="0" w:beforeAutospacing="0" w:after="150" w:afterAutospacing="0" w:line="330" w:lineRule="atLeast"/>
        <w:ind w:left="75" w:right="75"/>
        <w:rPr>
          <w:rFonts w:asciiTheme="minorHAnsi" w:hAnsiTheme="minorHAnsi"/>
          <w:color w:val="000000"/>
          <w:sz w:val="28"/>
          <w:szCs w:val="28"/>
        </w:rPr>
      </w:pPr>
      <w:r w:rsidRPr="0025456A">
        <w:rPr>
          <w:rFonts w:asciiTheme="minorHAnsi" w:hAnsiTheme="minorHAnsi"/>
          <w:color w:val="000000"/>
          <w:sz w:val="28"/>
          <w:szCs w:val="28"/>
        </w:rPr>
        <w:t>Иоганн Кеплер (Johannes Kepler) (1580-1630) более известен своими работами в астрономии, но также имел большой интерес к геометрическим тесселяциям и многогранникам. В своей книге "Harmonices Mundi" (1619) он опубликовал примеры заполнения плоскости плитками в виде правильных и звездчатых многоугольников в дополнение к многогранникам, о которых было сказано выше.</w:t>
      </w:r>
    </w:p>
    <w:p w:rsidR="003B25B5" w:rsidRPr="0025456A" w:rsidRDefault="003B25B5" w:rsidP="003B25B5">
      <w:pPr>
        <w:pStyle w:val="a3"/>
        <w:spacing w:before="0" w:beforeAutospacing="0" w:after="150" w:afterAutospacing="0" w:line="330" w:lineRule="atLeast"/>
        <w:ind w:left="75" w:right="75"/>
        <w:rPr>
          <w:rFonts w:asciiTheme="minorHAnsi" w:hAnsiTheme="minorHAnsi"/>
          <w:color w:val="000000"/>
          <w:sz w:val="28"/>
          <w:szCs w:val="28"/>
        </w:rPr>
      </w:pPr>
      <w:r w:rsidRPr="0025456A">
        <w:rPr>
          <w:rFonts w:asciiTheme="minorHAnsi" w:hAnsiTheme="minorHAnsi"/>
          <w:color w:val="000000"/>
          <w:sz w:val="28"/>
          <w:szCs w:val="28"/>
        </w:rPr>
        <w:t>Коломан Мозер (Koloman Moser) (1868-1918) - художник-график, преподававший в Вене и работавший в стиле модернизма. Он исполнил пару тесселляций в виде рыб в период 1899-1900 гг., выглядящие вполне в стиле Эшера. Однако, несомненно, Эшер не мог знать о работах Мозера вплоть до 1964 года.</w:t>
      </w:r>
    </w:p>
    <w:p w:rsidR="003B25B5" w:rsidRPr="0025456A" w:rsidRDefault="003B25B5" w:rsidP="003B25B5">
      <w:pPr>
        <w:pStyle w:val="a3"/>
        <w:spacing w:before="0" w:beforeAutospacing="0" w:after="150" w:afterAutospacing="0" w:line="330" w:lineRule="atLeast"/>
        <w:ind w:left="75" w:right="75"/>
        <w:rPr>
          <w:rFonts w:asciiTheme="minorHAnsi" w:hAnsiTheme="minorHAnsi"/>
          <w:color w:val="000000"/>
          <w:sz w:val="28"/>
          <w:szCs w:val="28"/>
        </w:rPr>
      </w:pPr>
      <w:r w:rsidRPr="0025456A">
        <w:rPr>
          <w:rFonts w:asciiTheme="minorHAnsi" w:hAnsiTheme="minorHAnsi"/>
          <w:color w:val="000000"/>
          <w:sz w:val="28"/>
          <w:szCs w:val="28"/>
        </w:rPr>
        <w:t>Некоторые известнейшие художники XX века активно использовали математику в искусстве. Пит Мондриан (Piet Mondriaan) (1872-1944) - голландский художник, известный своими геометрическими абстракциями; несколько его работ изображают цветные блоки, разделенные черными линиями.</w:t>
      </w:r>
    </w:p>
    <w:p w:rsidR="003B25B5" w:rsidRPr="0025456A" w:rsidRDefault="003B25B5" w:rsidP="003B25B5">
      <w:pPr>
        <w:pStyle w:val="a3"/>
        <w:spacing w:before="0" w:beforeAutospacing="0" w:after="150" w:afterAutospacing="0" w:line="330" w:lineRule="atLeast"/>
        <w:ind w:left="75" w:right="75"/>
        <w:rPr>
          <w:rFonts w:asciiTheme="minorHAnsi" w:hAnsiTheme="minorHAnsi"/>
          <w:color w:val="000000"/>
          <w:sz w:val="28"/>
          <w:szCs w:val="28"/>
        </w:rPr>
      </w:pPr>
      <w:r w:rsidRPr="0025456A">
        <w:rPr>
          <w:rFonts w:asciiTheme="minorHAnsi" w:hAnsiTheme="minorHAnsi"/>
          <w:color w:val="000000"/>
          <w:sz w:val="28"/>
          <w:szCs w:val="28"/>
        </w:rPr>
        <w:t>Сальвадо Дали (Salvador Dali) (1904-1989) - яркий и парадоксальный испанский художник использовал математические идеи в некоторых своих картинах. На картине "Распятие" ("Crucifixion") (1954) изображен гиперкуб, а на картине "La Visage de la Guerre" (1940) изображена фрактальная последовательность уменьшающихся гротескных лиц. Он также создал несколько эротических анаморфиных изображений.</w:t>
      </w:r>
    </w:p>
    <w:p w:rsidR="003B25B5" w:rsidRPr="0025456A" w:rsidRDefault="003B25B5" w:rsidP="003B25B5">
      <w:pPr>
        <w:pStyle w:val="a3"/>
        <w:spacing w:before="0" w:beforeAutospacing="0" w:after="150" w:afterAutospacing="0" w:line="330" w:lineRule="atLeast"/>
        <w:ind w:left="75" w:right="75"/>
        <w:rPr>
          <w:rFonts w:asciiTheme="minorHAnsi" w:hAnsiTheme="minorHAnsi"/>
          <w:color w:val="000000"/>
          <w:sz w:val="28"/>
          <w:szCs w:val="28"/>
        </w:rPr>
      </w:pPr>
      <w:r w:rsidRPr="0025456A">
        <w:rPr>
          <w:rFonts w:asciiTheme="minorHAnsi" w:hAnsiTheme="minorHAnsi"/>
          <w:color w:val="000000"/>
          <w:sz w:val="28"/>
          <w:szCs w:val="28"/>
        </w:rPr>
        <w:t>Макс Биль (Max Bill) (1908-1994) - художник-график и скульптор, обучавшийся в Баухаузе (Bauhaus), создавал скульптуры, основанные на ленте Мебиуса, многие из которых высталены в общественных местах.</w:t>
      </w:r>
    </w:p>
    <w:p w:rsidR="003B25B5" w:rsidRPr="0025456A" w:rsidRDefault="003B25B5" w:rsidP="003B25B5">
      <w:pPr>
        <w:pStyle w:val="a3"/>
        <w:spacing w:before="0" w:beforeAutospacing="0" w:after="150" w:afterAutospacing="0" w:line="330" w:lineRule="atLeast"/>
        <w:ind w:left="75" w:right="75"/>
        <w:rPr>
          <w:rFonts w:asciiTheme="minorHAnsi" w:hAnsiTheme="minorHAnsi"/>
          <w:color w:val="000000"/>
          <w:sz w:val="28"/>
          <w:szCs w:val="28"/>
        </w:rPr>
      </w:pPr>
      <w:r w:rsidRPr="0025456A">
        <w:rPr>
          <w:rFonts w:asciiTheme="minorHAnsi" w:hAnsiTheme="minorHAnsi"/>
          <w:color w:val="000000"/>
          <w:sz w:val="28"/>
          <w:szCs w:val="28"/>
        </w:rPr>
        <w:t>Виктор Васарели (1908-1997) - художник, родившийся в Венгрии, известен как пионер и практик направления оптического искусства Оп-арт (Op Art). Он использовал окрашенные простые геометрические формы, часто объединенные в массивы, для создания эффекта движения, выпуклости или вогнутости на плоском рисунке.</w:t>
      </w:r>
    </w:p>
    <w:p w:rsidR="003B25B5" w:rsidRPr="0025456A" w:rsidRDefault="003B25B5" w:rsidP="003B25B5">
      <w:pPr>
        <w:pStyle w:val="a3"/>
        <w:spacing w:before="0" w:beforeAutospacing="0" w:after="150" w:afterAutospacing="0" w:line="330" w:lineRule="atLeast"/>
        <w:ind w:left="75" w:right="75"/>
        <w:rPr>
          <w:rFonts w:asciiTheme="minorHAnsi" w:hAnsiTheme="minorHAnsi"/>
          <w:color w:val="000000"/>
          <w:sz w:val="28"/>
          <w:szCs w:val="28"/>
        </w:rPr>
      </w:pPr>
      <w:r w:rsidRPr="0025456A">
        <w:rPr>
          <w:rFonts w:asciiTheme="minorHAnsi" w:hAnsiTheme="minorHAnsi"/>
          <w:color w:val="000000"/>
          <w:sz w:val="28"/>
          <w:szCs w:val="28"/>
        </w:rPr>
        <w:lastRenderedPageBreak/>
        <w:t>Бенуа Мандельброт (Benoit Mandelbrot) (1924-...) - математик, в значительной степени ответственный за формализацию и популяризация концепции фракталов. Он открыл множество Мандельброта, наиболее известный фрактальный объект. Он также изобрел термин "фрактал" ("fractal"), полученный из латинского слова "fractus", означающий "разбитый на куски", "сломанный". О его понимании эстетического содержания фракталов говорит следующая цитата: "Может ли чистая геометрия 'человеку с улицы' показаться прекрасной? Точнее, может ли фигура, описываемая простым уравнением или правилом построения, быть воспринята человеком, не связанным с геометрией, как фигура имеющая эстетическое значение, а именно, быть декоративной, а возможно и видом искусства? Если эта геометрическая фигура - фрактал, то ответ - да."</w:t>
      </w:r>
    </w:p>
    <w:p w:rsidR="003B25B5" w:rsidRPr="0025456A" w:rsidRDefault="003B25B5" w:rsidP="00923BBA">
      <w:pPr>
        <w:rPr>
          <w:sz w:val="28"/>
          <w:szCs w:val="28"/>
        </w:rPr>
      </w:pPr>
    </w:p>
    <w:p w:rsidR="00437802" w:rsidRPr="0025456A" w:rsidRDefault="00437802" w:rsidP="00437802">
      <w:pPr>
        <w:rPr>
          <w:b/>
          <w:sz w:val="28"/>
          <w:szCs w:val="28"/>
        </w:rPr>
      </w:pPr>
      <w:r w:rsidRPr="0025456A">
        <w:rPr>
          <w:b/>
          <w:sz w:val="28"/>
          <w:szCs w:val="28"/>
        </w:rPr>
        <w:t>1.Математика и музыка</w:t>
      </w:r>
    </w:p>
    <w:p w:rsidR="006935FE" w:rsidRPr="0025456A" w:rsidRDefault="006935FE" w:rsidP="006935FE">
      <w:pPr>
        <w:rPr>
          <w:sz w:val="28"/>
          <w:szCs w:val="28"/>
        </w:rPr>
      </w:pPr>
      <w:r w:rsidRPr="0025456A">
        <w:rPr>
          <w:iCs/>
          <w:sz w:val="28"/>
          <w:szCs w:val="28"/>
        </w:rPr>
        <w:t>Почтенный Пифагор отвергал оценку музыки, основанную на свидетельстве чувств. Он утверждал, что достоинства ее должны восприниматься умом, и потому судил о музыке не по слуху, а на основании математической гармонии и находил достаточным ограничить изучение музыки пределами одной октавы.</w:t>
      </w:r>
    </w:p>
    <w:p w:rsidR="000652B3" w:rsidRPr="0025456A" w:rsidRDefault="000652B3">
      <w:pPr>
        <w:rPr>
          <w:bCs/>
          <w:sz w:val="28"/>
          <w:szCs w:val="28"/>
        </w:rPr>
      </w:pPr>
      <w:r w:rsidRPr="0025456A">
        <w:rPr>
          <w:bCs/>
          <w:sz w:val="28"/>
          <w:szCs w:val="28"/>
        </w:rPr>
        <w:t>Итак, что открыл Пифагор?</w:t>
      </w:r>
    </w:p>
    <w:p w:rsidR="00437802" w:rsidRPr="0025456A" w:rsidRDefault="006935FE">
      <w:pPr>
        <w:rPr>
          <w:bCs/>
          <w:sz w:val="28"/>
          <w:szCs w:val="28"/>
        </w:rPr>
      </w:pPr>
      <w:r w:rsidRPr="0025456A">
        <w:rPr>
          <w:bCs/>
          <w:sz w:val="28"/>
          <w:szCs w:val="28"/>
        </w:rPr>
        <w:t>Возьмем для примера так называемую «гармоническую пропорцию». Говорят, что три числа образуют гармоническую пропорцию, если обратные им числа удовлетворяют непрерывной арифметической пропорции.</w:t>
      </w:r>
      <w:r w:rsidRPr="0025456A">
        <w:rPr>
          <w:bCs/>
          <w:sz w:val="28"/>
          <w:szCs w:val="28"/>
        </w:rPr>
        <w:br/>
        <w:t>Оказывается, длины трех струн, дающих но</w:t>
      </w:r>
      <w:r w:rsidR="00C35333" w:rsidRPr="0025456A">
        <w:rPr>
          <w:bCs/>
          <w:sz w:val="28"/>
          <w:szCs w:val="28"/>
        </w:rPr>
        <w:t>ты до, ми, соль, которые состав</w:t>
      </w:r>
      <w:r w:rsidRPr="0025456A">
        <w:rPr>
          <w:bCs/>
          <w:sz w:val="28"/>
          <w:szCs w:val="28"/>
        </w:rPr>
        <w:t>ляют один из наиболее    благозвучных    аккордов, удовлетворяют гармонической пропорции,    а числа колебаний этих струн образуют непрерывную арифметическую пропорцию. Следовательно, числа предшествуют гармонии, так как их неизменные законы управляют всеми гармоническими пропорциями.</w:t>
      </w:r>
      <w:r w:rsidRPr="0025456A">
        <w:rPr>
          <w:bCs/>
          <w:sz w:val="28"/>
          <w:szCs w:val="28"/>
        </w:rPr>
        <w:br/>
        <w:t>Пифагорейский музыкальный строй, определивший на столетия судьбу европейской музыки, — это математика.</w:t>
      </w:r>
    </w:p>
    <w:p w:rsidR="007E7ABA" w:rsidRPr="0025456A" w:rsidRDefault="007E7ABA">
      <w:pPr>
        <w:rPr>
          <w:b/>
          <w:bCs/>
          <w:sz w:val="28"/>
          <w:szCs w:val="28"/>
        </w:rPr>
      </w:pPr>
      <w:r w:rsidRPr="0025456A">
        <w:rPr>
          <w:b/>
          <w:bCs/>
          <w:sz w:val="28"/>
          <w:szCs w:val="28"/>
        </w:rPr>
        <w:t>Интересный факт</w:t>
      </w:r>
    </w:p>
    <w:p w:rsidR="007E7ABA" w:rsidRPr="0025456A" w:rsidRDefault="007E7ABA" w:rsidP="007E7ABA">
      <w:pPr>
        <w:pStyle w:val="a3"/>
        <w:spacing w:before="0" w:beforeAutospacing="0" w:after="225" w:afterAutospacing="0" w:line="336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25456A">
        <w:rPr>
          <w:rFonts w:asciiTheme="minorHAnsi" w:hAnsiTheme="minorHAnsi" w:cs="Arial"/>
          <w:color w:val="000000"/>
          <w:sz w:val="28"/>
          <w:szCs w:val="28"/>
        </w:rPr>
        <w:t>Как могли бы выглядеть музыкальные произведения? Этим вопросом задался Бенджамин Самюэль Корен, глава компании 1: One, которая занимается вычислительной геометрией. "Когда слушаешь музыку, трудно уловить структуру произведения, — говорит он. — Так что я решил визуализировать ее".</w:t>
      </w:r>
    </w:p>
    <w:p w:rsidR="007E7ABA" w:rsidRPr="0025456A" w:rsidRDefault="007E7ABA" w:rsidP="007E7ABA">
      <w:pPr>
        <w:pStyle w:val="a3"/>
        <w:spacing w:before="0" w:beforeAutospacing="0" w:after="225" w:afterAutospacing="0" w:line="336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25456A">
        <w:rPr>
          <w:rFonts w:asciiTheme="minorHAnsi" w:hAnsiTheme="minorHAnsi" w:cs="Arial"/>
          <w:color w:val="000000"/>
          <w:sz w:val="28"/>
          <w:szCs w:val="28"/>
        </w:rPr>
        <w:lastRenderedPageBreak/>
        <w:t xml:space="preserve">Идея была довольно простой: Бенджамин присвоил </w:t>
      </w:r>
      <w:r w:rsidR="0027409F" w:rsidRPr="0025456A">
        <w:rPr>
          <w:rFonts w:asciiTheme="minorHAnsi" w:hAnsiTheme="minorHAnsi" w:cs="Arial"/>
          <w:color w:val="000000"/>
          <w:sz w:val="28"/>
          <w:szCs w:val="28"/>
        </w:rPr>
        <w:t>каждому звуку определенный цвет</w:t>
      </w:r>
      <w:r w:rsidRPr="0025456A">
        <w:rPr>
          <w:rFonts w:asciiTheme="minorHAnsi" w:hAnsiTheme="minorHAnsi" w:cs="Arial"/>
          <w:color w:val="000000"/>
          <w:sz w:val="28"/>
          <w:szCs w:val="28"/>
        </w:rPr>
        <w:t>. Затем Корен создал изображение произведения, учитывая последовательность нот и длительность каждого звука. Получившееся полотно состоит из разноцветных квадратиков и имеет удивительно гармоничные цветовые сочетания. Посередине проходит хорошо различимая вертикальная "ось" желтого цвета, еще две синие находятся по бокам.</w:t>
      </w:r>
    </w:p>
    <w:p w:rsidR="007E7ABA" w:rsidRPr="0025456A" w:rsidRDefault="007E7ABA" w:rsidP="007E7ABA">
      <w:pPr>
        <w:pStyle w:val="a3"/>
        <w:spacing w:before="0" w:beforeAutospacing="0" w:after="225" w:afterAutospacing="0" w:line="336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25456A">
        <w:rPr>
          <w:rFonts w:asciiTheme="minorHAnsi" w:hAnsiTheme="minorHAnsi" w:cs="Arial"/>
          <w:color w:val="000000"/>
          <w:sz w:val="28"/>
          <w:szCs w:val="28"/>
        </w:rPr>
        <w:t>"Я не имел понятия, что получится в результате, — рассказывает Корен. — Но в середине произведения любой может разглядеть три оси, причем желтая находится в центре. Так что у "Вариаций Гольдберга" действительно есть золотая середина!"</w:t>
      </w:r>
    </w:p>
    <w:p w:rsidR="007E7ABA" w:rsidRPr="0025456A" w:rsidRDefault="007E7ABA">
      <w:pPr>
        <w:rPr>
          <w:bCs/>
          <w:sz w:val="28"/>
          <w:szCs w:val="28"/>
        </w:rPr>
      </w:pPr>
    </w:p>
    <w:p w:rsidR="003338DE" w:rsidRPr="0025456A" w:rsidRDefault="003338DE">
      <w:pPr>
        <w:rPr>
          <w:b/>
          <w:bCs/>
          <w:sz w:val="28"/>
          <w:szCs w:val="28"/>
        </w:rPr>
      </w:pPr>
    </w:p>
    <w:p w:rsidR="006935FE" w:rsidRPr="0025456A" w:rsidRDefault="006935FE">
      <w:pPr>
        <w:rPr>
          <w:b/>
          <w:bCs/>
          <w:sz w:val="28"/>
          <w:szCs w:val="28"/>
        </w:rPr>
      </w:pPr>
      <w:r w:rsidRPr="0025456A">
        <w:rPr>
          <w:b/>
          <w:bCs/>
          <w:sz w:val="28"/>
          <w:szCs w:val="28"/>
        </w:rPr>
        <w:t>2.Математика и поэзия</w:t>
      </w:r>
    </w:p>
    <w:p w:rsidR="006935FE" w:rsidRPr="0025456A" w:rsidRDefault="006935FE" w:rsidP="006935FE">
      <w:pPr>
        <w:rPr>
          <w:iCs/>
          <w:sz w:val="28"/>
          <w:szCs w:val="28"/>
        </w:rPr>
      </w:pPr>
      <w:r w:rsidRPr="0025456A">
        <w:rPr>
          <w:iCs/>
          <w:sz w:val="28"/>
          <w:szCs w:val="28"/>
        </w:rPr>
        <w:t>Математика и поэзия. Что роднит их, казалось, на первой взгляд они такие разные… Ученым не чужда поэзия. Как показывает история науки, еще со времен пифагорейцев выдающиеся математики увлекались поэзией и даже сами пробовали писать.</w:t>
      </w:r>
      <w:r w:rsidRPr="0025456A">
        <w:rPr>
          <w:sz w:val="28"/>
          <w:szCs w:val="28"/>
        </w:rPr>
        <w:t xml:space="preserve"> </w:t>
      </w:r>
      <w:r w:rsidRPr="0025456A">
        <w:rPr>
          <w:iCs/>
          <w:sz w:val="28"/>
          <w:szCs w:val="28"/>
        </w:rPr>
        <w:t>Большое математическое дарование нередко сочетается с проявлением творческого интереса к поэзии.</w:t>
      </w:r>
    </w:p>
    <w:p w:rsidR="000F4FF1" w:rsidRPr="0025456A" w:rsidRDefault="000F4FF1" w:rsidP="000F4FF1">
      <w:pPr>
        <w:rPr>
          <w:iCs/>
          <w:sz w:val="28"/>
          <w:szCs w:val="28"/>
        </w:rPr>
      </w:pPr>
      <w:r w:rsidRPr="0025456A">
        <w:rPr>
          <w:iCs/>
          <w:sz w:val="28"/>
          <w:szCs w:val="28"/>
        </w:rPr>
        <w:t>Широко распространено мнение, что А.С. Пушкин был не совсем в ладах с математикой. На самом деле, из воспоминаний старшей сестры Ольги, мы узнаем, что в детстве бывало он плакал над задачами по математике.</w:t>
      </w:r>
    </w:p>
    <w:p w:rsidR="000F4FF1" w:rsidRPr="0025456A" w:rsidRDefault="000F4FF1" w:rsidP="000F4FF1">
      <w:pPr>
        <w:rPr>
          <w:iCs/>
          <w:sz w:val="28"/>
          <w:szCs w:val="28"/>
        </w:rPr>
      </w:pPr>
      <w:r w:rsidRPr="0025456A">
        <w:rPr>
          <w:iCs/>
          <w:sz w:val="28"/>
          <w:szCs w:val="28"/>
        </w:rPr>
        <w:t>На страницах гениальных творений Пушкина нашли отражение математические понятия, термины и идеи. Связи поэта с современной ему математикой весьма многообразны.</w:t>
      </w:r>
    </w:p>
    <w:p w:rsidR="0027409F" w:rsidRPr="0025456A" w:rsidRDefault="000F4FF1" w:rsidP="000F4FF1">
      <w:pPr>
        <w:rPr>
          <w:iCs/>
          <w:sz w:val="28"/>
          <w:szCs w:val="28"/>
        </w:rPr>
      </w:pPr>
      <w:r w:rsidRPr="0025456A">
        <w:rPr>
          <w:iCs/>
          <w:sz w:val="28"/>
          <w:szCs w:val="28"/>
        </w:rPr>
        <w:t xml:space="preserve">В материалах записных книжек Пушкина за 1835 год содержится гипотеза о происхождении формы цифр: «Форма цифр арабских составлена из следующей фигуры: AD (1), ABDC (2), ABECD (3), ABD+AE (4). Русские цифры составлены по тому же образцу». </w:t>
      </w:r>
    </w:p>
    <w:p w:rsidR="005C62F4" w:rsidRPr="0025456A" w:rsidRDefault="005C62F4" w:rsidP="000F4FF1">
      <w:pPr>
        <w:rPr>
          <w:b/>
          <w:iCs/>
          <w:sz w:val="28"/>
          <w:szCs w:val="28"/>
        </w:rPr>
      </w:pPr>
      <w:r w:rsidRPr="0025456A">
        <w:rPr>
          <w:b/>
          <w:iCs/>
          <w:sz w:val="28"/>
          <w:szCs w:val="28"/>
        </w:rPr>
        <w:t>Стихи и цифры</w:t>
      </w:r>
    </w:p>
    <w:p w:rsidR="005C62F4" w:rsidRPr="0025456A" w:rsidRDefault="005C62F4" w:rsidP="005C62F4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="Helvetica"/>
          <w:color w:val="000000"/>
          <w:sz w:val="28"/>
          <w:szCs w:val="28"/>
        </w:rPr>
      </w:pPr>
      <w:r w:rsidRPr="0025456A">
        <w:rPr>
          <w:rFonts w:asciiTheme="minorHAnsi" w:hAnsiTheme="minorHAnsi" w:cs="Helvetica"/>
          <w:color w:val="000000"/>
          <w:sz w:val="28"/>
          <w:szCs w:val="28"/>
        </w:rPr>
        <w:t>В цифровой поэзии используют только числительные</w:t>
      </w:r>
      <w:r w:rsidR="0027409F" w:rsidRPr="0025456A">
        <w:rPr>
          <w:rFonts w:asciiTheme="minorHAnsi" w:hAnsiTheme="minorHAnsi" w:cs="Helvetica"/>
          <w:color w:val="000000"/>
          <w:sz w:val="28"/>
          <w:szCs w:val="28"/>
        </w:rPr>
        <w:t xml:space="preserve">. </w:t>
      </w:r>
      <w:r w:rsidRPr="0025456A">
        <w:rPr>
          <w:rFonts w:asciiTheme="minorHAnsi" w:hAnsiTheme="minorHAnsi" w:cs="Helvetica"/>
          <w:color w:val="000000"/>
          <w:sz w:val="28"/>
          <w:szCs w:val="28"/>
        </w:rPr>
        <w:t xml:space="preserve"> по форме это настоящие стихи. В цифровых стихотворениях сеть и рифма, и ритм, и размер. Единственное, что в них отсутствует — это смысл.</w:t>
      </w:r>
    </w:p>
    <w:p w:rsidR="005C62F4" w:rsidRPr="0025456A" w:rsidRDefault="005C62F4" w:rsidP="005C62F4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="Helvetica"/>
          <w:color w:val="000000"/>
          <w:sz w:val="28"/>
          <w:szCs w:val="28"/>
        </w:rPr>
      </w:pPr>
      <w:r w:rsidRPr="0025456A">
        <w:rPr>
          <w:rFonts w:asciiTheme="minorHAnsi" w:hAnsiTheme="minorHAnsi" w:cs="Helvetica"/>
          <w:color w:val="000000"/>
          <w:sz w:val="28"/>
          <w:szCs w:val="28"/>
        </w:rPr>
        <w:lastRenderedPageBreak/>
        <w:t>Бывают веселые цифровые стихи, грустные цифровые стихи, стихи классиков в числах и так далее.</w:t>
      </w:r>
    </w:p>
    <w:p w:rsidR="005C62F4" w:rsidRPr="0025456A" w:rsidRDefault="005C62F4" w:rsidP="000F4FF1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</w:p>
    <w:p w:rsidR="005C62F4" w:rsidRPr="0025456A" w:rsidRDefault="005C62F4" w:rsidP="000F4FF1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25456A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17 30 48</w:t>
      </w:r>
      <w:r w:rsidRPr="0025456A">
        <w:rPr>
          <w:rFonts w:ascii="Helvetica" w:hAnsi="Helvetica" w:cs="Helvetica"/>
          <w:color w:val="000000"/>
          <w:sz w:val="28"/>
          <w:szCs w:val="28"/>
        </w:rPr>
        <w:br/>
      </w:r>
      <w:r w:rsidRPr="0025456A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140 10 01</w:t>
      </w:r>
      <w:r w:rsidRPr="0025456A">
        <w:rPr>
          <w:rFonts w:ascii="Helvetica" w:hAnsi="Helvetica" w:cs="Helvetica"/>
          <w:color w:val="000000"/>
          <w:sz w:val="28"/>
          <w:szCs w:val="28"/>
        </w:rPr>
        <w:br/>
      </w:r>
      <w:r w:rsidRPr="0025456A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126 138</w:t>
      </w:r>
      <w:r w:rsidRPr="0025456A">
        <w:rPr>
          <w:rFonts w:ascii="Helvetica" w:hAnsi="Helvetica" w:cs="Helvetica"/>
          <w:color w:val="000000"/>
          <w:sz w:val="28"/>
          <w:szCs w:val="28"/>
        </w:rPr>
        <w:br/>
      </w:r>
      <w:r w:rsidRPr="0025456A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140 3 501</w:t>
      </w:r>
    </w:p>
    <w:p w:rsidR="005C62F4" w:rsidRPr="0025456A" w:rsidRDefault="005C62F4" w:rsidP="000F4FF1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</w:p>
    <w:p w:rsidR="005C62F4" w:rsidRPr="002845EF" w:rsidRDefault="005C62F4" w:rsidP="005C62F4">
      <w:pPr>
        <w:pStyle w:val="a3"/>
        <w:shd w:val="clear" w:color="auto" w:fill="FFFFFF"/>
        <w:spacing w:before="0" w:beforeAutospacing="0" w:after="255" w:afterAutospacing="0" w:line="360" w:lineRule="atLeast"/>
        <w:rPr>
          <w:rFonts w:asciiTheme="minorHAnsi" w:hAnsiTheme="minorHAnsi" w:cs="Tahoma"/>
          <w:color w:val="1F1D21"/>
          <w:sz w:val="28"/>
          <w:szCs w:val="28"/>
        </w:rPr>
      </w:pPr>
      <w:r w:rsidRPr="002845EF">
        <w:rPr>
          <w:rFonts w:asciiTheme="minorHAnsi" w:hAnsiTheme="minorHAnsi" w:cs="Tahoma"/>
          <w:color w:val="1F1D21"/>
          <w:sz w:val="28"/>
          <w:szCs w:val="28"/>
        </w:rPr>
        <w:t>2 15 42</w:t>
      </w:r>
    </w:p>
    <w:p w:rsidR="005C62F4" w:rsidRPr="002845EF" w:rsidRDefault="005C62F4" w:rsidP="005C62F4">
      <w:pPr>
        <w:pStyle w:val="a3"/>
        <w:shd w:val="clear" w:color="auto" w:fill="FFFFFF"/>
        <w:spacing w:before="0" w:beforeAutospacing="0" w:after="255" w:afterAutospacing="0" w:line="360" w:lineRule="atLeast"/>
        <w:rPr>
          <w:rFonts w:asciiTheme="minorHAnsi" w:hAnsiTheme="minorHAnsi" w:cs="Tahoma"/>
          <w:color w:val="1F1D21"/>
          <w:sz w:val="28"/>
          <w:szCs w:val="28"/>
        </w:rPr>
      </w:pPr>
      <w:r w:rsidRPr="002845EF">
        <w:rPr>
          <w:rFonts w:asciiTheme="minorHAnsi" w:hAnsiTheme="minorHAnsi" w:cs="Tahoma"/>
          <w:color w:val="1F1D21"/>
          <w:sz w:val="28"/>
          <w:szCs w:val="28"/>
        </w:rPr>
        <w:t>42 15</w:t>
      </w:r>
    </w:p>
    <w:p w:rsidR="005C62F4" w:rsidRPr="002845EF" w:rsidRDefault="005C62F4" w:rsidP="005C62F4">
      <w:pPr>
        <w:pStyle w:val="a3"/>
        <w:shd w:val="clear" w:color="auto" w:fill="FFFFFF"/>
        <w:spacing w:before="0" w:beforeAutospacing="0" w:after="255" w:afterAutospacing="0" w:line="360" w:lineRule="atLeast"/>
        <w:rPr>
          <w:rFonts w:asciiTheme="minorHAnsi" w:hAnsiTheme="minorHAnsi" w:cs="Tahoma"/>
          <w:color w:val="1F1D21"/>
          <w:sz w:val="28"/>
          <w:szCs w:val="28"/>
        </w:rPr>
      </w:pPr>
      <w:r w:rsidRPr="002845EF">
        <w:rPr>
          <w:rFonts w:asciiTheme="minorHAnsi" w:hAnsiTheme="minorHAnsi" w:cs="Tahoma"/>
          <w:color w:val="1F1D21"/>
          <w:sz w:val="28"/>
          <w:szCs w:val="28"/>
        </w:rPr>
        <w:t>37 08 5</w:t>
      </w:r>
    </w:p>
    <w:p w:rsidR="005C62F4" w:rsidRPr="002845EF" w:rsidRDefault="005C62F4" w:rsidP="005C62F4">
      <w:pPr>
        <w:pStyle w:val="a3"/>
        <w:shd w:val="clear" w:color="auto" w:fill="FFFFFF"/>
        <w:spacing w:before="0" w:beforeAutospacing="0" w:after="255" w:afterAutospacing="0" w:line="360" w:lineRule="atLeast"/>
        <w:rPr>
          <w:rFonts w:asciiTheme="minorHAnsi" w:hAnsiTheme="minorHAnsi" w:cs="Tahoma"/>
          <w:color w:val="1F1D21"/>
          <w:sz w:val="28"/>
          <w:szCs w:val="28"/>
        </w:rPr>
      </w:pPr>
      <w:r w:rsidRPr="002845EF">
        <w:rPr>
          <w:rFonts w:asciiTheme="minorHAnsi" w:hAnsiTheme="minorHAnsi" w:cs="Tahoma"/>
          <w:color w:val="1F1D21"/>
          <w:sz w:val="28"/>
          <w:szCs w:val="28"/>
        </w:rPr>
        <w:t>20 20 20!</w:t>
      </w:r>
    </w:p>
    <w:p w:rsidR="003338DE" w:rsidRPr="0025456A" w:rsidRDefault="003338DE" w:rsidP="000F4FF1">
      <w:pPr>
        <w:rPr>
          <w:b/>
          <w:iCs/>
          <w:sz w:val="28"/>
          <w:szCs w:val="28"/>
        </w:rPr>
      </w:pPr>
    </w:p>
    <w:p w:rsidR="005C62F4" w:rsidRPr="0025456A" w:rsidRDefault="00C72090" w:rsidP="000F4FF1">
      <w:pPr>
        <w:rPr>
          <w:b/>
          <w:iCs/>
          <w:sz w:val="28"/>
          <w:szCs w:val="28"/>
        </w:rPr>
      </w:pPr>
      <w:r w:rsidRPr="0025456A">
        <w:rPr>
          <w:b/>
          <w:iCs/>
          <w:sz w:val="28"/>
          <w:szCs w:val="28"/>
        </w:rPr>
        <w:t>ЗОЛТОЕ СЕЧЕНИЕ В РАЗНЫХ ОТРАСЛЯХ.</w:t>
      </w:r>
    </w:p>
    <w:p w:rsidR="00C72090" w:rsidRPr="0025456A" w:rsidRDefault="00C72090" w:rsidP="00C72090">
      <w:pPr>
        <w:rPr>
          <w:iCs/>
          <w:sz w:val="28"/>
          <w:szCs w:val="28"/>
        </w:rPr>
      </w:pPr>
      <w:r w:rsidRPr="0025456A">
        <w:rPr>
          <w:iCs/>
          <w:sz w:val="28"/>
          <w:szCs w:val="28"/>
        </w:rPr>
        <w:t>Целое всегда состоит из частей, части разной величины находятся в определенном отношении друг к другу и к целому.</w:t>
      </w:r>
    </w:p>
    <w:p w:rsidR="00C72090" w:rsidRPr="0025456A" w:rsidRDefault="00C72090" w:rsidP="00C72090">
      <w:pPr>
        <w:rPr>
          <w:iCs/>
          <w:sz w:val="28"/>
          <w:szCs w:val="28"/>
        </w:rPr>
      </w:pPr>
      <w:r w:rsidRPr="0025456A">
        <w:rPr>
          <w:iCs/>
          <w:sz w:val="28"/>
          <w:szCs w:val="28"/>
        </w:rPr>
        <w:t xml:space="preserve">Золотым сечением (делением) и даже “божественной пропорцией” называли математики древности и средневековья деление отрезка, при котором длина всего отрезка так относится к длине его большей части, как длина большей части к меньшей. Это отношение приближенно равно 0,618 или 5/8. Цифры, выражающие длины отрезков, оставляют </w:t>
      </w:r>
      <w:r w:rsidR="000652B3" w:rsidRPr="0025456A">
        <w:rPr>
          <w:iCs/>
          <w:sz w:val="28"/>
          <w:szCs w:val="28"/>
        </w:rPr>
        <w:t>ряд чисел</w:t>
      </w:r>
      <w:r w:rsidRPr="0025456A">
        <w:rPr>
          <w:iCs/>
          <w:sz w:val="28"/>
          <w:szCs w:val="28"/>
        </w:rPr>
        <w:t>. 0, 1, 1, 2, 3, 5, 8, 13, 21, 34, 55 и т.д. известен как ряд Фибоначчи. Особенность последовательности чисел состоит в том, что каждый ее член, начиная с третьего, равен сумме двух предыдущих 2 + 3 = 5; 3 + 5 = 8; 5 + 8 = 13, 8 + 13 = 21; 13 + 21 = 34 и т.д., а отношение смежных чисел ряда приближается к отношению золотого деления.</w:t>
      </w:r>
    </w:p>
    <w:p w:rsidR="00C72090" w:rsidRPr="0025456A" w:rsidRDefault="00C72090" w:rsidP="00C72090">
      <w:pPr>
        <w:rPr>
          <w:iCs/>
          <w:sz w:val="28"/>
          <w:szCs w:val="28"/>
        </w:rPr>
      </w:pPr>
      <w:r w:rsidRPr="0025456A">
        <w:rPr>
          <w:iCs/>
          <w:sz w:val="28"/>
          <w:szCs w:val="28"/>
        </w:rPr>
        <w:t>Замечательный пример “золотого сечения” представляет собой правильный пятиугольник</w:t>
      </w:r>
      <w:r w:rsidR="000652B3" w:rsidRPr="0025456A">
        <w:rPr>
          <w:iCs/>
          <w:sz w:val="28"/>
          <w:szCs w:val="28"/>
        </w:rPr>
        <w:t>.</w:t>
      </w:r>
    </w:p>
    <w:p w:rsidR="00C72090" w:rsidRPr="0025456A" w:rsidRDefault="00C72090" w:rsidP="00C72090">
      <w:pPr>
        <w:rPr>
          <w:iCs/>
          <w:sz w:val="28"/>
          <w:szCs w:val="28"/>
        </w:rPr>
      </w:pPr>
      <w:r w:rsidRPr="0025456A">
        <w:rPr>
          <w:iCs/>
          <w:sz w:val="28"/>
          <w:szCs w:val="28"/>
        </w:rPr>
        <w:t>К примеру, в правильной пятиконечной звезде, каждый сегмент делится пересекающим его сегментом в золотом сечении (т. е. отношение синего отрезка к зелёному, красного к синему, зелёного к к фиолетовому, равны 1.618.</w:t>
      </w:r>
    </w:p>
    <w:p w:rsidR="000F4FF1" w:rsidRPr="0025456A" w:rsidRDefault="00C72090" w:rsidP="006935FE">
      <w:pPr>
        <w:rPr>
          <w:iCs/>
          <w:sz w:val="28"/>
          <w:szCs w:val="28"/>
        </w:rPr>
      </w:pPr>
      <w:r w:rsidRPr="0025456A">
        <w:rPr>
          <w:iCs/>
          <w:sz w:val="28"/>
          <w:szCs w:val="28"/>
        </w:rPr>
        <w:lastRenderedPageBreak/>
        <w:t>Многими исследователями было замечено, что в стихотворениях существуют кульминационные пункты, которые делят стихотворение в пропорции золотого сечения.</w:t>
      </w:r>
      <w:r w:rsidRPr="0025456A">
        <w:rPr>
          <w:iCs/>
          <w:sz w:val="28"/>
          <w:szCs w:val="28"/>
        </w:rPr>
        <w:br/>
        <w:t>Рассмотрим, например, стихотворение А.С. Пушкина "Сапожник":</w:t>
      </w:r>
    </w:p>
    <w:p w:rsidR="00C72090" w:rsidRPr="0025456A" w:rsidRDefault="00C72090" w:rsidP="00C72090">
      <w:pPr>
        <w:rPr>
          <w:iCs/>
          <w:sz w:val="28"/>
          <w:szCs w:val="28"/>
        </w:rPr>
      </w:pPr>
      <w:r w:rsidRPr="0025456A">
        <w:rPr>
          <w:iCs/>
          <w:sz w:val="28"/>
          <w:szCs w:val="28"/>
        </w:rPr>
        <w:t>Картину раз высматривал сапожник</w:t>
      </w:r>
    </w:p>
    <w:p w:rsidR="00C72090" w:rsidRPr="0025456A" w:rsidRDefault="00C72090" w:rsidP="00C72090">
      <w:pPr>
        <w:rPr>
          <w:iCs/>
          <w:sz w:val="28"/>
          <w:szCs w:val="28"/>
        </w:rPr>
      </w:pPr>
      <w:r w:rsidRPr="0025456A">
        <w:rPr>
          <w:iCs/>
          <w:sz w:val="28"/>
          <w:szCs w:val="28"/>
        </w:rPr>
        <w:t>И в обуви ошибку указал;</w:t>
      </w:r>
    </w:p>
    <w:p w:rsidR="00C72090" w:rsidRPr="0025456A" w:rsidRDefault="00C72090" w:rsidP="00C72090">
      <w:pPr>
        <w:rPr>
          <w:iCs/>
          <w:sz w:val="28"/>
          <w:szCs w:val="28"/>
        </w:rPr>
      </w:pPr>
      <w:r w:rsidRPr="0025456A">
        <w:rPr>
          <w:iCs/>
          <w:sz w:val="28"/>
          <w:szCs w:val="28"/>
        </w:rPr>
        <w:t>Взяв тотчас кисть, исправился художник,</w:t>
      </w:r>
    </w:p>
    <w:p w:rsidR="00C72090" w:rsidRPr="0025456A" w:rsidRDefault="00C72090" w:rsidP="00C72090">
      <w:pPr>
        <w:rPr>
          <w:iCs/>
          <w:sz w:val="28"/>
          <w:szCs w:val="28"/>
        </w:rPr>
      </w:pPr>
      <w:r w:rsidRPr="0025456A">
        <w:rPr>
          <w:iCs/>
          <w:sz w:val="28"/>
          <w:szCs w:val="28"/>
        </w:rPr>
        <w:t>Вот, подбочась, сапожник продолжал:</w:t>
      </w:r>
    </w:p>
    <w:p w:rsidR="00C72090" w:rsidRPr="0025456A" w:rsidRDefault="00C72090" w:rsidP="00C72090">
      <w:pPr>
        <w:rPr>
          <w:iCs/>
          <w:sz w:val="28"/>
          <w:szCs w:val="28"/>
        </w:rPr>
      </w:pPr>
      <w:r w:rsidRPr="0025456A">
        <w:rPr>
          <w:iCs/>
          <w:sz w:val="28"/>
          <w:szCs w:val="28"/>
        </w:rPr>
        <w:t>"Мне кажется, лицо немного криво ...</w:t>
      </w:r>
    </w:p>
    <w:p w:rsidR="00C72090" w:rsidRPr="0025456A" w:rsidRDefault="00C72090" w:rsidP="00C72090">
      <w:pPr>
        <w:rPr>
          <w:iCs/>
          <w:sz w:val="28"/>
          <w:szCs w:val="28"/>
        </w:rPr>
      </w:pPr>
      <w:r w:rsidRPr="0025456A">
        <w:rPr>
          <w:iCs/>
          <w:sz w:val="28"/>
          <w:szCs w:val="28"/>
        </w:rPr>
        <w:t>А эта грудь не слишком ли нага?</w:t>
      </w:r>
    </w:p>
    <w:p w:rsidR="00C72090" w:rsidRPr="0025456A" w:rsidRDefault="00C72090" w:rsidP="00C72090">
      <w:pPr>
        <w:rPr>
          <w:iCs/>
          <w:sz w:val="28"/>
          <w:szCs w:val="28"/>
        </w:rPr>
      </w:pPr>
      <w:r w:rsidRPr="0025456A">
        <w:rPr>
          <w:iCs/>
          <w:sz w:val="28"/>
          <w:szCs w:val="28"/>
        </w:rPr>
        <w:t>Тут Апеллес прервал нетерпеливо:</w:t>
      </w:r>
    </w:p>
    <w:p w:rsidR="00C72090" w:rsidRPr="0025456A" w:rsidRDefault="00C72090" w:rsidP="00C72090">
      <w:pPr>
        <w:rPr>
          <w:iCs/>
          <w:sz w:val="28"/>
          <w:szCs w:val="28"/>
        </w:rPr>
      </w:pPr>
      <w:r w:rsidRPr="0025456A">
        <w:rPr>
          <w:iCs/>
          <w:sz w:val="28"/>
          <w:szCs w:val="28"/>
        </w:rPr>
        <w:t>"Суди, дружок, не выше сапога!"</w:t>
      </w:r>
    </w:p>
    <w:p w:rsidR="00C72090" w:rsidRPr="0025456A" w:rsidRDefault="00C72090" w:rsidP="00C72090">
      <w:pPr>
        <w:rPr>
          <w:iCs/>
          <w:sz w:val="28"/>
          <w:szCs w:val="28"/>
        </w:rPr>
      </w:pPr>
      <w:r w:rsidRPr="0025456A">
        <w:rPr>
          <w:iCs/>
          <w:sz w:val="28"/>
          <w:szCs w:val="28"/>
        </w:rPr>
        <w:t>Есть у меня приятель на примете:</w:t>
      </w:r>
    </w:p>
    <w:p w:rsidR="00C72090" w:rsidRPr="0025456A" w:rsidRDefault="00C72090" w:rsidP="00C72090">
      <w:pPr>
        <w:rPr>
          <w:iCs/>
          <w:sz w:val="28"/>
          <w:szCs w:val="28"/>
        </w:rPr>
      </w:pPr>
      <w:r w:rsidRPr="0025456A">
        <w:rPr>
          <w:iCs/>
          <w:sz w:val="28"/>
          <w:szCs w:val="28"/>
        </w:rPr>
        <w:t>Не ведаю, в каком бы он предмете</w:t>
      </w:r>
    </w:p>
    <w:p w:rsidR="00C72090" w:rsidRPr="0025456A" w:rsidRDefault="00C72090" w:rsidP="00C72090">
      <w:pPr>
        <w:rPr>
          <w:iCs/>
          <w:sz w:val="28"/>
          <w:szCs w:val="28"/>
        </w:rPr>
      </w:pPr>
      <w:r w:rsidRPr="0025456A">
        <w:rPr>
          <w:iCs/>
          <w:sz w:val="28"/>
          <w:szCs w:val="28"/>
        </w:rPr>
        <w:t>Был знатоком, хоть строг он на словах,</w:t>
      </w:r>
    </w:p>
    <w:p w:rsidR="00C72090" w:rsidRPr="0025456A" w:rsidRDefault="00C72090" w:rsidP="00C72090">
      <w:pPr>
        <w:rPr>
          <w:iCs/>
          <w:sz w:val="28"/>
          <w:szCs w:val="28"/>
        </w:rPr>
      </w:pPr>
      <w:r w:rsidRPr="0025456A">
        <w:rPr>
          <w:iCs/>
          <w:sz w:val="28"/>
          <w:szCs w:val="28"/>
        </w:rPr>
        <w:t>Но черт его несет судить о свете:</w:t>
      </w:r>
    </w:p>
    <w:p w:rsidR="00C72090" w:rsidRPr="0025456A" w:rsidRDefault="00C72090" w:rsidP="00C72090">
      <w:pPr>
        <w:rPr>
          <w:iCs/>
          <w:sz w:val="28"/>
          <w:szCs w:val="28"/>
        </w:rPr>
      </w:pPr>
      <w:r w:rsidRPr="0025456A">
        <w:rPr>
          <w:iCs/>
          <w:sz w:val="28"/>
          <w:szCs w:val="28"/>
        </w:rPr>
        <w:t>Попробуй он судить о сапогах!</w:t>
      </w:r>
    </w:p>
    <w:p w:rsidR="00C72090" w:rsidRPr="0025456A" w:rsidRDefault="00C72090" w:rsidP="00C72090">
      <w:pPr>
        <w:rPr>
          <w:iCs/>
          <w:sz w:val="28"/>
          <w:szCs w:val="28"/>
        </w:rPr>
      </w:pPr>
      <w:r w:rsidRPr="0025456A">
        <w:rPr>
          <w:iCs/>
          <w:sz w:val="28"/>
          <w:szCs w:val="28"/>
        </w:rPr>
        <w:t>Проведем анализ этой притчи. Стихотворение состоит из 13 строк. В нем выделяется две смысловые части: первая в 8 строк и вторая (мораль притчи) в 5 строк (13, 8, 5 - числа Фибоначчи).</w:t>
      </w:r>
    </w:p>
    <w:p w:rsidR="00C72090" w:rsidRPr="0025456A" w:rsidRDefault="00C72090" w:rsidP="00C72090">
      <w:pPr>
        <w:rPr>
          <w:iCs/>
          <w:sz w:val="28"/>
          <w:szCs w:val="28"/>
        </w:rPr>
      </w:pPr>
      <w:r w:rsidRPr="0025456A">
        <w:rPr>
          <w:iCs/>
          <w:sz w:val="28"/>
          <w:szCs w:val="28"/>
        </w:rPr>
        <w:t>Представляет несомненный интерес анализ романа "Евгений Онегин. Этот роман состоит из 8 глав, в каждой из них в среднем около 50 стихов. Наиболее совершенной, наиболее отточенной и эмоционально насыщенной является восьмая глава. В ней 51 стих. Вместе с письмом Евгения к Татьяне (60 строк) это точно соответствует числу Фибоначчи 55!</w:t>
      </w:r>
    </w:p>
    <w:p w:rsidR="003338DE" w:rsidRDefault="003338DE" w:rsidP="00C72090">
      <w:pPr>
        <w:rPr>
          <w:b/>
          <w:iCs/>
          <w:sz w:val="28"/>
          <w:szCs w:val="28"/>
        </w:rPr>
      </w:pPr>
    </w:p>
    <w:p w:rsidR="003D4FA4" w:rsidRPr="0025456A" w:rsidRDefault="003D4FA4" w:rsidP="00C72090">
      <w:pPr>
        <w:rPr>
          <w:b/>
          <w:iCs/>
          <w:sz w:val="28"/>
          <w:szCs w:val="28"/>
        </w:rPr>
      </w:pPr>
    </w:p>
    <w:p w:rsidR="003338DE" w:rsidRPr="0025456A" w:rsidRDefault="003338DE" w:rsidP="00C72090">
      <w:pPr>
        <w:rPr>
          <w:b/>
          <w:iCs/>
          <w:sz w:val="28"/>
          <w:szCs w:val="28"/>
        </w:rPr>
      </w:pPr>
    </w:p>
    <w:p w:rsidR="00C72090" w:rsidRPr="0025456A" w:rsidRDefault="007E7ABA" w:rsidP="00C72090">
      <w:pPr>
        <w:rPr>
          <w:iCs/>
          <w:sz w:val="28"/>
          <w:szCs w:val="28"/>
        </w:rPr>
      </w:pPr>
      <w:r w:rsidRPr="0025456A">
        <w:rPr>
          <w:b/>
          <w:iCs/>
          <w:sz w:val="28"/>
          <w:szCs w:val="28"/>
        </w:rPr>
        <w:lastRenderedPageBreak/>
        <w:t>“Джоконда</w:t>
      </w:r>
      <w:r w:rsidRPr="0025456A">
        <w:rPr>
          <w:rFonts w:ascii="Sylfaen" w:hAnsi="Sylfaen"/>
          <w:b/>
          <w:iCs/>
          <w:sz w:val="28"/>
          <w:szCs w:val="28"/>
        </w:rPr>
        <w:t>”</w:t>
      </w:r>
      <w:r w:rsidRPr="0025456A">
        <w:rPr>
          <w:b/>
          <w:iCs/>
          <w:sz w:val="28"/>
          <w:szCs w:val="28"/>
        </w:rPr>
        <w:t xml:space="preserve"> Леонардо да В</w:t>
      </w:r>
      <w:r w:rsidR="00C72090" w:rsidRPr="0025456A">
        <w:rPr>
          <w:b/>
          <w:iCs/>
          <w:sz w:val="28"/>
          <w:szCs w:val="28"/>
        </w:rPr>
        <w:t>инчи</w:t>
      </w:r>
    </w:p>
    <w:p w:rsidR="00C72090" w:rsidRPr="0025456A" w:rsidRDefault="007E7ABA" w:rsidP="007E7ABA">
      <w:pPr>
        <w:rPr>
          <w:sz w:val="28"/>
          <w:szCs w:val="28"/>
        </w:rPr>
      </w:pPr>
      <w:r w:rsidRPr="0025456A">
        <w:rPr>
          <w:sz w:val="28"/>
          <w:szCs w:val="28"/>
        </w:rPr>
        <w:t>Портрет  Монны Лизы (Джоконды) долгие годы привлекает внимание исследователей, которые обнаружили, что композиция рисунка основана на золотых треугольниках, являющихся частями правильного звездчатого пятиугольника.</w:t>
      </w:r>
    </w:p>
    <w:p w:rsidR="003338DE" w:rsidRPr="0025456A" w:rsidRDefault="003338DE" w:rsidP="007E7ABA">
      <w:pPr>
        <w:rPr>
          <w:sz w:val="28"/>
          <w:szCs w:val="28"/>
        </w:rPr>
      </w:pPr>
    </w:p>
    <w:p w:rsidR="00C868B5" w:rsidRPr="0025456A" w:rsidRDefault="0025456A" w:rsidP="006935FE">
      <w:pPr>
        <w:rPr>
          <w:b/>
          <w:sz w:val="28"/>
          <w:szCs w:val="28"/>
        </w:rPr>
      </w:pPr>
      <w:r w:rsidRPr="0025456A">
        <w:rPr>
          <w:noProof/>
          <w:sz w:val="28"/>
          <w:szCs w:val="28"/>
          <w:lang w:eastAsia="ru-RU"/>
        </w:rPr>
        <w:drawing>
          <wp:inline distT="0" distB="0" distL="0" distR="0">
            <wp:extent cx="1905000" cy="2857500"/>
            <wp:effectExtent l="19050" t="0" r="0" b="0"/>
            <wp:docPr id="3" name="Рисунок 4" descr="http://www.kgs.ru/images/m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gs.ru/images/mo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FF1" w:rsidRPr="0025456A" w:rsidRDefault="007E7ABA" w:rsidP="006935FE">
      <w:pPr>
        <w:rPr>
          <w:b/>
          <w:sz w:val="28"/>
          <w:szCs w:val="28"/>
        </w:rPr>
      </w:pPr>
      <w:r w:rsidRPr="0025456A">
        <w:rPr>
          <w:b/>
          <w:sz w:val="28"/>
          <w:szCs w:val="28"/>
        </w:rPr>
        <w:t xml:space="preserve">Золотой треугольник </w:t>
      </w:r>
    </w:p>
    <w:p w:rsidR="007E7ABA" w:rsidRPr="0025456A" w:rsidRDefault="004215E6" w:rsidP="006935FE">
      <w:pPr>
        <w:rPr>
          <w:sz w:val="28"/>
          <w:szCs w:val="28"/>
        </w:rPr>
      </w:pPr>
      <w:r w:rsidRPr="0025456A">
        <w:rPr>
          <w:sz w:val="28"/>
          <w:szCs w:val="28"/>
          <w:shd w:val="clear" w:color="auto" w:fill="FFFFFF"/>
        </w:rPr>
        <w:t>Мхитар:</w:t>
      </w:r>
      <w:r w:rsidR="00C868B5" w:rsidRPr="0025456A">
        <w:rPr>
          <w:sz w:val="28"/>
          <w:szCs w:val="28"/>
          <w:shd w:val="clear" w:color="auto" w:fill="FFFFFF"/>
        </w:rPr>
        <w:t>Для нахождения отрезков золотой пропорции восходящего и нисходящего рядов можно пользоваться</w:t>
      </w:r>
      <w:r w:rsidR="00C868B5" w:rsidRPr="0025456A">
        <w:rPr>
          <w:rStyle w:val="apple-converted-space"/>
          <w:sz w:val="28"/>
          <w:szCs w:val="28"/>
          <w:shd w:val="clear" w:color="auto" w:fill="FFFFFF"/>
        </w:rPr>
        <w:t> </w:t>
      </w:r>
      <w:r w:rsidR="00C868B5" w:rsidRPr="0025456A">
        <w:rPr>
          <w:i/>
          <w:iCs/>
          <w:sz w:val="28"/>
          <w:szCs w:val="28"/>
          <w:shd w:val="clear" w:color="auto" w:fill="FFFFFF"/>
        </w:rPr>
        <w:t>пентаграммой</w:t>
      </w:r>
      <w:r w:rsidR="00C868B5" w:rsidRPr="0025456A">
        <w:rPr>
          <w:sz w:val="28"/>
          <w:szCs w:val="28"/>
          <w:shd w:val="clear" w:color="auto" w:fill="FFFFFF"/>
        </w:rPr>
        <w:t>.</w:t>
      </w:r>
    </w:p>
    <w:p w:rsidR="00C868B5" w:rsidRPr="0025456A" w:rsidRDefault="004215E6" w:rsidP="00C868B5">
      <w:pPr>
        <w:pStyle w:val="a3"/>
        <w:shd w:val="clear" w:color="auto" w:fill="FFFFFF"/>
        <w:spacing w:before="120" w:beforeAutospacing="0" w:after="0" w:afterAutospacing="0" w:line="305" w:lineRule="atLeast"/>
        <w:ind w:left="17"/>
        <w:rPr>
          <w:sz w:val="28"/>
          <w:szCs w:val="28"/>
        </w:rPr>
      </w:pPr>
      <w:r w:rsidRPr="0025456A">
        <w:rPr>
          <w:sz w:val="28"/>
          <w:szCs w:val="28"/>
        </w:rPr>
        <w:t>Я:</w:t>
      </w:r>
      <w:r w:rsidR="00C868B5" w:rsidRPr="0025456A">
        <w:rPr>
          <w:sz w:val="28"/>
          <w:szCs w:val="28"/>
        </w:rPr>
        <w:t>Для построения пентаграммы необходимо построить правильный пятиугольник. Способ его построения разработал немецкий живописец и график Альбрехт Дюрер (1471...1528). Пусть</w:t>
      </w:r>
      <w:r w:rsidR="00C868B5" w:rsidRPr="0025456A">
        <w:rPr>
          <w:rStyle w:val="apple-converted-space"/>
          <w:sz w:val="28"/>
          <w:szCs w:val="28"/>
        </w:rPr>
        <w:t> </w:t>
      </w:r>
      <w:r w:rsidR="00C868B5" w:rsidRPr="0025456A">
        <w:rPr>
          <w:i/>
          <w:iCs/>
          <w:sz w:val="28"/>
          <w:szCs w:val="28"/>
        </w:rPr>
        <w:t>O</w:t>
      </w:r>
      <w:r w:rsidR="00C868B5" w:rsidRPr="0025456A">
        <w:rPr>
          <w:rStyle w:val="apple-converted-space"/>
          <w:sz w:val="28"/>
          <w:szCs w:val="28"/>
        </w:rPr>
        <w:t> </w:t>
      </w:r>
      <w:r w:rsidR="00C868B5" w:rsidRPr="0025456A">
        <w:rPr>
          <w:sz w:val="28"/>
          <w:szCs w:val="28"/>
        </w:rPr>
        <w:t>– центр окружности,</w:t>
      </w:r>
      <w:r w:rsidR="00C868B5" w:rsidRPr="0025456A">
        <w:rPr>
          <w:rStyle w:val="apple-converted-space"/>
          <w:sz w:val="28"/>
          <w:szCs w:val="28"/>
        </w:rPr>
        <w:t> </w:t>
      </w:r>
      <w:r w:rsidR="00C868B5" w:rsidRPr="0025456A">
        <w:rPr>
          <w:i/>
          <w:iCs/>
          <w:sz w:val="28"/>
          <w:szCs w:val="28"/>
        </w:rPr>
        <w:t>A</w:t>
      </w:r>
      <w:r w:rsidR="00C868B5" w:rsidRPr="0025456A">
        <w:rPr>
          <w:rStyle w:val="apple-converted-space"/>
          <w:sz w:val="28"/>
          <w:szCs w:val="28"/>
        </w:rPr>
        <w:t> </w:t>
      </w:r>
      <w:r w:rsidR="00C868B5" w:rsidRPr="0025456A">
        <w:rPr>
          <w:sz w:val="28"/>
          <w:szCs w:val="28"/>
        </w:rPr>
        <w:t>– точка на окружности и</w:t>
      </w:r>
      <w:r w:rsidR="00C868B5" w:rsidRPr="0025456A">
        <w:rPr>
          <w:rStyle w:val="apple-converted-space"/>
          <w:sz w:val="28"/>
          <w:szCs w:val="28"/>
        </w:rPr>
        <w:t> </w:t>
      </w:r>
      <w:r w:rsidR="00C868B5" w:rsidRPr="0025456A">
        <w:rPr>
          <w:i/>
          <w:iCs/>
          <w:sz w:val="28"/>
          <w:szCs w:val="28"/>
        </w:rPr>
        <w:t>Е</w:t>
      </w:r>
      <w:r w:rsidR="00C868B5" w:rsidRPr="0025456A">
        <w:rPr>
          <w:sz w:val="28"/>
          <w:szCs w:val="28"/>
        </w:rPr>
        <w:t>– середина отрезка</w:t>
      </w:r>
      <w:r w:rsidR="00C868B5" w:rsidRPr="0025456A">
        <w:rPr>
          <w:rStyle w:val="apple-converted-space"/>
          <w:sz w:val="28"/>
          <w:szCs w:val="28"/>
        </w:rPr>
        <w:t> </w:t>
      </w:r>
      <w:r w:rsidR="00C868B5" w:rsidRPr="0025456A">
        <w:rPr>
          <w:i/>
          <w:iCs/>
          <w:sz w:val="28"/>
          <w:szCs w:val="28"/>
        </w:rPr>
        <w:t>ОА</w:t>
      </w:r>
      <w:r w:rsidR="00C868B5" w:rsidRPr="0025456A">
        <w:rPr>
          <w:sz w:val="28"/>
          <w:szCs w:val="28"/>
        </w:rPr>
        <w:t>. Перпендикуляр к радиусу</w:t>
      </w:r>
      <w:r w:rsidR="00C868B5" w:rsidRPr="0025456A">
        <w:rPr>
          <w:rStyle w:val="apple-converted-space"/>
          <w:sz w:val="28"/>
          <w:szCs w:val="28"/>
        </w:rPr>
        <w:t> </w:t>
      </w:r>
      <w:r w:rsidR="00C868B5" w:rsidRPr="0025456A">
        <w:rPr>
          <w:i/>
          <w:iCs/>
          <w:sz w:val="28"/>
          <w:szCs w:val="28"/>
        </w:rPr>
        <w:t>ОА</w:t>
      </w:r>
      <w:r w:rsidR="00C868B5" w:rsidRPr="0025456A">
        <w:rPr>
          <w:sz w:val="28"/>
          <w:szCs w:val="28"/>
        </w:rPr>
        <w:t>, восставленный в точке</w:t>
      </w:r>
      <w:r w:rsidR="00C868B5" w:rsidRPr="0025456A">
        <w:rPr>
          <w:rStyle w:val="apple-converted-space"/>
          <w:sz w:val="28"/>
          <w:szCs w:val="28"/>
        </w:rPr>
        <w:t> </w:t>
      </w:r>
      <w:r w:rsidR="00C868B5" w:rsidRPr="0025456A">
        <w:rPr>
          <w:i/>
          <w:iCs/>
          <w:sz w:val="28"/>
          <w:szCs w:val="28"/>
        </w:rPr>
        <w:t>О</w:t>
      </w:r>
      <w:r w:rsidR="00C868B5" w:rsidRPr="0025456A">
        <w:rPr>
          <w:sz w:val="28"/>
          <w:szCs w:val="28"/>
        </w:rPr>
        <w:t>, пересекается с окружностью в точке</w:t>
      </w:r>
      <w:r w:rsidR="00C868B5" w:rsidRPr="0025456A">
        <w:rPr>
          <w:rStyle w:val="apple-converted-space"/>
          <w:sz w:val="28"/>
          <w:szCs w:val="28"/>
        </w:rPr>
        <w:t> </w:t>
      </w:r>
      <w:r w:rsidR="00C868B5" w:rsidRPr="0025456A">
        <w:rPr>
          <w:i/>
          <w:iCs/>
          <w:sz w:val="28"/>
          <w:szCs w:val="28"/>
        </w:rPr>
        <w:t>D</w:t>
      </w:r>
      <w:r w:rsidR="00C868B5" w:rsidRPr="0025456A">
        <w:rPr>
          <w:sz w:val="28"/>
          <w:szCs w:val="28"/>
        </w:rPr>
        <w:t>. Пользуясь циркулем, отложим на диаметре отрезок</w:t>
      </w:r>
      <w:r w:rsidR="00C868B5" w:rsidRPr="0025456A">
        <w:rPr>
          <w:rStyle w:val="apple-converted-space"/>
          <w:sz w:val="28"/>
          <w:szCs w:val="28"/>
        </w:rPr>
        <w:t> </w:t>
      </w:r>
      <w:r w:rsidR="00C868B5" w:rsidRPr="0025456A">
        <w:rPr>
          <w:i/>
          <w:iCs/>
          <w:sz w:val="28"/>
          <w:szCs w:val="28"/>
        </w:rPr>
        <w:t>CE</w:t>
      </w:r>
      <w:r w:rsidR="00C868B5" w:rsidRPr="0025456A">
        <w:rPr>
          <w:rStyle w:val="apple-converted-space"/>
          <w:sz w:val="28"/>
          <w:szCs w:val="28"/>
        </w:rPr>
        <w:t> </w:t>
      </w:r>
      <w:r w:rsidR="00C868B5" w:rsidRPr="0025456A">
        <w:rPr>
          <w:sz w:val="28"/>
          <w:szCs w:val="28"/>
        </w:rPr>
        <w:t>=</w:t>
      </w:r>
      <w:r w:rsidR="00C868B5" w:rsidRPr="0025456A">
        <w:rPr>
          <w:rStyle w:val="apple-converted-space"/>
          <w:sz w:val="28"/>
          <w:szCs w:val="28"/>
        </w:rPr>
        <w:t> </w:t>
      </w:r>
      <w:r w:rsidR="00C868B5" w:rsidRPr="0025456A">
        <w:rPr>
          <w:i/>
          <w:iCs/>
          <w:sz w:val="28"/>
          <w:szCs w:val="28"/>
        </w:rPr>
        <w:t>ED</w:t>
      </w:r>
      <w:r w:rsidR="00C868B5" w:rsidRPr="0025456A">
        <w:rPr>
          <w:sz w:val="28"/>
          <w:szCs w:val="28"/>
        </w:rPr>
        <w:t>. Длина стороны вписанного в окружность правильного пятиугольника равна</w:t>
      </w:r>
      <w:r w:rsidR="00C868B5" w:rsidRPr="0025456A">
        <w:rPr>
          <w:rStyle w:val="apple-converted-space"/>
          <w:sz w:val="28"/>
          <w:szCs w:val="28"/>
        </w:rPr>
        <w:t> </w:t>
      </w:r>
      <w:r w:rsidR="00C868B5" w:rsidRPr="0025456A">
        <w:rPr>
          <w:i/>
          <w:iCs/>
          <w:sz w:val="28"/>
          <w:szCs w:val="28"/>
        </w:rPr>
        <w:t>DC</w:t>
      </w:r>
      <w:r w:rsidR="00C868B5" w:rsidRPr="0025456A">
        <w:rPr>
          <w:sz w:val="28"/>
          <w:szCs w:val="28"/>
        </w:rPr>
        <w:t>. Откладываем на окружности отрезки</w:t>
      </w:r>
      <w:r w:rsidR="00C868B5" w:rsidRPr="0025456A">
        <w:rPr>
          <w:rStyle w:val="apple-converted-space"/>
          <w:sz w:val="28"/>
          <w:szCs w:val="28"/>
        </w:rPr>
        <w:t> </w:t>
      </w:r>
      <w:r w:rsidR="00C868B5" w:rsidRPr="0025456A">
        <w:rPr>
          <w:i/>
          <w:iCs/>
          <w:sz w:val="28"/>
          <w:szCs w:val="28"/>
        </w:rPr>
        <w:t>DC</w:t>
      </w:r>
      <w:r w:rsidR="00C868B5" w:rsidRPr="0025456A">
        <w:rPr>
          <w:rStyle w:val="apple-converted-space"/>
          <w:sz w:val="28"/>
          <w:szCs w:val="28"/>
        </w:rPr>
        <w:t> </w:t>
      </w:r>
      <w:r w:rsidR="00C868B5" w:rsidRPr="0025456A">
        <w:rPr>
          <w:sz w:val="28"/>
          <w:szCs w:val="28"/>
        </w:rPr>
        <w:t>и получим пять точек для начертания правильного пятиугольника. Соединяем углы пятиугольника через один диагоналями и получаем пентаграмму. Все диагонали пятиугольника делят друг друга на отрезки, связанные между собой золотой пропорцией.</w:t>
      </w:r>
    </w:p>
    <w:p w:rsidR="00C868B5" w:rsidRPr="0025456A" w:rsidRDefault="005451CC" w:rsidP="00C868B5">
      <w:pPr>
        <w:pStyle w:val="a3"/>
        <w:shd w:val="clear" w:color="auto" w:fill="FFFFFF"/>
        <w:spacing w:before="120" w:beforeAutospacing="0" w:after="0" w:afterAutospacing="0" w:line="305" w:lineRule="atLeast"/>
        <w:ind w:left="17"/>
        <w:rPr>
          <w:sz w:val="28"/>
          <w:szCs w:val="28"/>
        </w:rPr>
      </w:pPr>
      <w:r w:rsidRPr="0025456A">
        <w:rPr>
          <w:sz w:val="28"/>
          <w:szCs w:val="28"/>
        </w:rPr>
        <w:t>Мхитар:</w:t>
      </w:r>
      <w:r w:rsidR="00C868B5" w:rsidRPr="0025456A">
        <w:rPr>
          <w:sz w:val="28"/>
          <w:szCs w:val="28"/>
        </w:rPr>
        <w:t>Каждый конец пятиугольной звезды представляет собой золотой треугольник. Его стороны образуют угол 36° при вершине, а основание, отложенное на боковую сторону, делит ее в пропорции золотого сечения.</w:t>
      </w:r>
    </w:p>
    <w:p w:rsidR="006935FE" w:rsidRPr="0025456A" w:rsidRDefault="00C868B5">
      <w:pPr>
        <w:rPr>
          <w:sz w:val="28"/>
          <w:szCs w:val="28"/>
          <w:shd w:val="clear" w:color="auto" w:fill="FFFFFF"/>
        </w:rPr>
      </w:pPr>
      <w:r w:rsidRPr="0025456A">
        <w:rPr>
          <w:sz w:val="28"/>
          <w:szCs w:val="28"/>
          <w:shd w:val="clear" w:color="auto" w:fill="FFFFFF"/>
        </w:rPr>
        <w:lastRenderedPageBreak/>
        <w:t>Проводим прямую</w:t>
      </w:r>
      <w:r w:rsidRPr="0025456A">
        <w:rPr>
          <w:rStyle w:val="apple-converted-space"/>
          <w:sz w:val="28"/>
          <w:szCs w:val="28"/>
          <w:shd w:val="clear" w:color="auto" w:fill="FFFFFF"/>
        </w:rPr>
        <w:t> </w:t>
      </w:r>
      <w:r w:rsidRPr="0025456A">
        <w:rPr>
          <w:i/>
          <w:iCs/>
          <w:sz w:val="28"/>
          <w:szCs w:val="28"/>
          <w:shd w:val="clear" w:color="auto" w:fill="FFFFFF"/>
        </w:rPr>
        <w:t>АВ</w:t>
      </w:r>
      <w:r w:rsidRPr="0025456A">
        <w:rPr>
          <w:sz w:val="28"/>
          <w:szCs w:val="28"/>
          <w:shd w:val="clear" w:color="auto" w:fill="FFFFFF"/>
        </w:rPr>
        <w:t>. От точки</w:t>
      </w:r>
      <w:r w:rsidRPr="0025456A">
        <w:rPr>
          <w:rStyle w:val="apple-converted-space"/>
          <w:sz w:val="28"/>
          <w:szCs w:val="28"/>
          <w:shd w:val="clear" w:color="auto" w:fill="FFFFFF"/>
        </w:rPr>
        <w:t> </w:t>
      </w:r>
      <w:r w:rsidRPr="0025456A">
        <w:rPr>
          <w:i/>
          <w:iCs/>
          <w:sz w:val="28"/>
          <w:szCs w:val="28"/>
          <w:shd w:val="clear" w:color="auto" w:fill="FFFFFF"/>
        </w:rPr>
        <w:t>А</w:t>
      </w:r>
      <w:r w:rsidR="00792856" w:rsidRPr="0025456A">
        <w:rPr>
          <w:i/>
          <w:iCs/>
          <w:sz w:val="28"/>
          <w:szCs w:val="28"/>
          <w:shd w:val="clear" w:color="auto" w:fill="FFFFFF"/>
        </w:rPr>
        <w:t xml:space="preserve"> </w:t>
      </w:r>
      <w:r w:rsidRPr="0025456A">
        <w:rPr>
          <w:sz w:val="28"/>
          <w:szCs w:val="28"/>
          <w:shd w:val="clear" w:color="auto" w:fill="FFFFFF"/>
        </w:rPr>
        <w:t>откладываем на ней три раза отрезок</w:t>
      </w:r>
      <w:r w:rsidRPr="0025456A">
        <w:rPr>
          <w:rStyle w:val="apple-converted-space"/>
          <w:sz w:val="28"/>
          <w:szCs w:val="28"/>
          <w:shd w:val="clear" w:color="auto" w:fill="FFFFFF"/>
        </w:rPr>
        <w:t> </w:t>
      </w:r>
      <w:r w:rsidRPr="0025456A">
        <w:rPr>
          <w:i/>
          <w:iCs/>
          <w:sz w:val="28"/>
          <w:szCs w:val="28"/>
          <w:shd w:val="clear" w:color="auto" w:fill="FFFFFF"/>
        </w:rPr>
        <w:t>О</w:t>
      </w:r>
      <w:r w:rsidR="00792856" w:rsidRPr="0025456A">
        <w:rPr>
          <w:i/>
          <w:iCs/>
          <w:sz w:val="28"/>
          <w:szCs w:val="28"/>
          <w:shd w:val="clear" w:color="auto" w:fill="FFFFFF"/>
        </w:rPr>
        <w:t xml:space="preserve"> </w:t>
      </w:r>
      <w:r w:rsidRPr="0025456A">
        <w:rPr>
          <w:sz w:val="28"/>
          <w:szCs w:val="28"/>
          <w:shd w:val="clear" w:color="auto" w:fill="FFFFFF"/>
        </w:rPr>
        <w:t>произвольной величины, через полученную точку</w:t>
      </w:r>
      <w:r w:rsidRPr="0025456A">
        <w:rPr>
          <w:rStyle w:val="apple-converted-space"/>
          <w:sz w:val="28"/>
          <w:szCs w:val="28"/>
          <w:shd w:val="clear" w:color="auto" w:fill="FFFFFF"/>
        </w:rPr>
        <w:t> </w:t>
      </w:r>
      <w:r w:rsidRPr="0025456A">
        <w:rPr>
          <w:i/>
          <w:iCs/>
          <w:sz w:val="28"/>
          <w:szCs w:val="28"/>
          <w:shd w:val="clear" w:color="auto" w:fill="FFFFFF"/>
        </w:rPr>
        <w:t>Р</w:t>
      </w:r>
      <w:r w:rsidRPr="0025456A">
        <w:rPr>
          <w:rStyle w:val="apple-converted-space"/>
          <w:sz w:val="28"/>
          <w:szCs w:val="28"/>
          <w:shd w:val="clear" w:color="auto" w:fill="FFFFFF"/>
        </w:rPr>
        <w:t> </w:t>
      </w:r>
      <w:r w:rsidRPr="0025456A">
        <w:rPr>
          <w:sz w:val="28"/>
          <w:szCs w:val="28"/>
          <w:shd w:val="clear" w:color="auto" w:fill="FFFFFF"/>
        </w:rPr>
        <w:t>проводим перпендикуляр к линии</w:t>
      </w:r>
      <w:r w:rsidRPr="0025456A">
        <w:rPr>
          <w:rStyle w:val="apple-converted-space"/>
          <w:sz w:val="28"/>
          <w:szCs w:val="28"/>
          <w:shd w:val="clear" w:color="auto" w:fill="FFFFFF"/>
        </w:rPr>
        <w:t> </w:t>
      </w:r>
      <w:r w:rsidRPr="0025456A">
        <w:rPr>
          <w:i/>
          <w:iCs/>
          <w:sz w:val="28"/>
          <w:szCs w:val="28"/>
          <w:shd w:val="clear" w:color="auto" w:fill="FFFFFF"/>
        </w:rPr>
        <w:t>АВ</w:t>
      </w:r>
      <w:r w:rsidRPr="0025456A">
        <w:rPr>
          <w:sz w:val="28"/>
          <w:szCs w:val="28"/>
          <w:shd w:val="clear" w:color="auto" w:fill="FFFFFF"/>
        </w:rPr>
        <w:t>, на перпендикуляре вправо и влево от точки</w:t>
      </w:r>
      <w:r w:rsidRPr="0025456A">
        <w:rPr>
          <w:rStyle w:val="apple-converted-space"/>
          <w:sz w:val="28"/>
          <w:szCs w:val="28"/>
          <w:shd w:val="clear" w:color="auto" w:fill="FFFFFF"/>
        </w:rPr>
        <w:t> </w:t>
      </w:r>
      <w:r w:rsidRPr="0025456A">
        <w:rPr>
          <w:i/>
          <w:iCs/>
          <w:sz w:val="28"/>
          <w:szCs w:val="28"/>
          <w:shd w:val="clear" w:color="auto" w:fill="FFFFFF"/>
        </w:rPr>
        <w:t>Р</w:t>
      </w:r>
      <w:r w:rsidRPr="0025456A">
        <w:rPr>
          <w:rStyle w:val="apple-converted-space"/>
          <w:sz w:val="28"/>
          <w:szCs w:val="28"/>
          <w:shd w:val="clear" w:color="auto" w:fill="FFFFFF"/>
        </w:rPr>
        <w:t> </w:t>
      </w:r>
      <w:r w:rsidRPr="0025456A">
        <w:rPr>
          <w:sz w:val="28"/>
          <w:szCs w:val="28"/>
          <w:shd w:val="clear" w:color="auto" w:fill="FFFFFF"/>
        </w:rPr>
        <w:t>откладываем отрезки</w:t>
      </w:r>
      <w:r w:rsidRPr="0025456A">
        <w:rPr>
          <w:rStyle w:val="apple-converted-space"/>
          <w:sz w:val="28"/>
          <w:szCs w:val="28"/>
          <w:shd w:val="clear" w:color="auto" w:fill="FFFFFF"/>
        </w:rPr>
        <w:t> </w:t>
      </w:r>
      <w:r w:rsidRPr="0025456A">
        <w:rPr>
          <w:i/>
          <w:iCs/>
          <w:sz w:val="28"/>
          <w:szCs w:val="28"/>
          <w:shd w:val="clear" w:color="auto" w:fill="FFFFFF"/>
        </w:rPr>
        <w:t>О</w:t>
      </w:r>
      <w:r w:rsidRPr="0025456A">
        <w:rPr>
          <w:sz w:val="28"/>
          <w:szCs w:val="28"/>
          <w:shd w:val="clear" w:color="auto" w:fill="FFFFFF"/>
        </w:rPr>
        <w:t>. Полученные точки</w:t>
      </w:r>
      <w:r w:rsidRPr="0025456A">
        <w:rPr>
          <w:rStyle w:val="apple-converted-space"/>
          <w:sz w:val="28"/>
          <w:szCs w:val="28"/>
          <w:shd w:val="clear" w:color="auto" w:fill="FFFFFF"/>
        </w:rPr>
        <w:t> </w:t>
      </w:r>
      <w:r w:rsidRPr="0025456A">
        <w:rPr>
          <w:i/>
          <w:iCs/>
          <w:sz w:val="28"/>
          <w:szCs w:val="28"/>
          <w:shd w:val="clear" w:color="auto" w:fill="FFFFFF"/>
        </w:rPr>
        <w:t>d</w:t>
      </w:r>
      <w:r w:rsidRPr="0025456A">
        <w:rPr>
          <w:rStyle w:val="apple-converted-space"/>
          <w:sz w:val="28"/>
          <w:szCs w:val="28"/>
          <w:shd w:val="clear" w:color="auto" w:fill="FFFFFF"/>
        </w:rPr>
        <w:t> </w:t>
      </w:r>
      <w:r w:rsidRPr="0025456A">
        <w:rPr>
          <w:sz w:val="28"/>
          <w:szCs w:val="28"/>
          <w:shd w:val="clear" w:color="auto" w:fill="FFFFFF"/>
        </w:rPr>
        <w:t>и</w:t>
      </w:r>
      <w:r w:rsidRPr="0025456A">
        <w:rPr>
          <w:rStyle w:val="apple-converted-space"/>
          <w:sz w:val="28"/>
          <w:szCs w:val="28"/>
          <w:shd w:val="clear" w:color="auto" w:fill="FFFFFF"/>
        </w:rPr>
        <w:t> </w:t>
      </w:r>
      <w:r w:rsidRPr="0025456A">
        <w:rPr>
          <w:i/>
          <w:iCs/>
          <w:sz w:val="28"/>
          <w:szCs w:val="28"/>
          <w:shd w:val="clear" w:color="auto" w:fill="FFFFFF"/>
        </w:rPr>
        <w:t>d</w:t>
      </w:r>
      <w:r w:rsidRPr="0025456A">
        <w:rPr>
          <w:sz w:val="28"/>
          <w:szCs w:val="28"/>
          <w:shd w:val="clear" w:color="auto" w:fill="FFFFFF"/>
          <w:vertAlign w:val="subscript"/>
        </w:rPr>
        <w:t>1</w:t>
      </w:r>
      <w:r w:rsidRPr="0025456A">
        <w:rPr>
          <w:rStyle w:val="apple-converted-space"/>
          <w:sz w:val="28"/>
          <w:szCs w:val="28"/>
          <w:shd w:val="clear" w:color="auto" w:fill="FFFFFF"/>
        </w:rPr>
        <w:t> </w:t>
      </w:r>
      <w:r w:rsidRPr="0025456A">
        <w:rPr>
          <w:sz w:val="28"/>
          <w:szCs w:val="28"/>
          <w:shd w:val="clear" w:color="auto" w:fill="FFFFFF"/>
        </w:rPr>
        <w:t>соединяем прямыми с точкой</w:t>
      </w:r>
      <w:r w:rsidRPr="0025456A">
        <w:rPr>
          <w:rStyle w:val="apple-converted-space"/>
          <w:sz w:val="28"/>
          <w:szCs w:val="28"/>
          <w:shd w:val="clear" w:color="auto" w:fill="FFFFFF"/>
        </w:rPr>
        <w:t> </w:t>
      </w:r>
      <w:r w:rsidRPr="0025456A">
        <w:rPr>
          <w:i/>
          <w:iCs/>
          <w:sz w:val="28"/>
          <w:szCs w:val="28"/>
          <w:shd w:val="clear" w:color="auto" w:fill="FFFFFF"/>
        </w:rPr>
        <w:t>А</w:t>
      </w:r>
      <w:r w:rsidRPr="0025456A">
        <w:rPr>
          <w:sz w:val="28"/>
          <w:szCs w:val="28"/>
          <w:shd w:val="clear" w:color="auto" w:fill="FFFFFF"/>
        </w:rPr>
        <w:t>. Отрезок</w:t>
      </w:r>
      <w:r w:rsidRPr="0025456A">
        <w:rPr>
          <w:rStyle w:val="apple-converted-space"/>
          <w:sz w:val="28"/>
          <w:szCs w:val="28"/>
          <w:shd w:val="clear" w:color="auto" w:fill="FFFFFF"/>
        </w:rPr>
        <w:t> </w:t>
      </w:r>
      <w:r w:rsidRPr="0025456A">
        <w:rPr>
          <w:i/>
          <w:iCs/>
          <w:sz w:val="28"/>
          <w:szCs w:val="28"/>
          <w:shd w:val="clear" w:color="auto" w:fill="FFFFFF"/>
        </w:rPr>
        <w:t>dd</w:t>
      </w:r>
      <w:r w:rsidRPr="0025456A">
        <w:rPr>
          <w:sz w:val="28"/>
          <w:szCs w:val="28"/>
          <w:shd w:val="clear" w:color="auto" w:fill="FFFFFF"/>
          <w:vertAlign w:val="subscript"/>
        </w:rPr>
        <w:t>1</w:t>
      </w:r>
      <w:r w:rsidRPr="0025456A">
        <w:rPr>
          <w:sz w:val="28"/>
          <w:szCs w:val="28"/>
          <w:shd w:val="clear" w:color="auto" w:fill="FFFFFF"/>
        </w:rPr>
        <w:t>откладываем на линию</w:t>
      </w:r>
      <w:r w:rsidRPr="0025456A">
        <w:rPr>
          <w:rStyle w:val="apple-converted-space"/>
          <w:sz w:val="28"/>
          <w:szCs w:val="28"/>
          <w:shd w:val="clear" w:color="auto" w:fill="FFFFFF"/>
        </w:rPr>
        <w:t> </w:t>
      </w:r>
      <w:r w:rsidRPr="0025456A">
        <w:rPr>
          <w:i/>
          <w:iCs/>
          <w:sz w:val="28"/>
          <w:szCs w:val="28"/>
          <w:shd w:val="clear" w:color="auto" w:fill="FFFFFF"/>
        </w:rPr>
        <w:t>Ad</w:t>
      </w:r>
      <w:r w:rsidRPr="0025456A">
        <w:rPr>
          <w:sz w:val="28"/>
          <w:szCs w:val="28"/>
          <w:shd w:val="clear" w:color="auto" w:fill="FFFFFF"/>
          <w:vertAlign w:val="subscript"/>
        </w:rPr>
        <w:t>1</w:t>
      </w:r>
      <w:r w:rsidRPr="0025456A">
        <w:rPr>
          <w:sz w:val="28"/>
          <w:szCs w:val="28"/>
          <w:shd w:val="clear" w:color="auto" w:fill="FFFFFF"/>
        </w:rPr>
        <w:t>, получая точку</w:t>
      </w:r>
      <w:r w:rsidRPr="0025456A">
        <w:rPr>
          <w:rStyle w:val="apple-converted-space"/>
          <w:sz w:val="28"/>
          <w:szCs w:val="28"/>
          <w:shd w:val="clear" w:color="auto" w:fill="FFFFFF"/>
        </w:rPr>
        <w:t> </w:t>
      </w:r>
      <w:r w:rsidRPr="0025456A">
        <w:rPr>
          <w:i/>
          <w:iCs/>
          <w:sz w:val="28"/>
          <w:szCs w:val="28"/>
          <w:shd w:val="clear" w:color="auto" w:fill="FFFFFF"/>
        </w:rPr>
        <w:t>С</w:t>
      </w:r>
      <w:r w:rsidRPr="0025456A">
        <w:rPr>
          <w:sz w:val="28"/>
          <w:szCs w:val="28"/>
          <w:shd w:val="clear" w:color="auto" w:fill="FFFFFF"/>
        </w:rPr>
        <w:t>. Она разделила линию</w:t>
      </w:r>
      <w:r w:rsidRPr="0025456A">
        <w:rPr>
          <w:rStyle w:val="apple-converted-space"/>
          <w:sz w:val="28"/>
          <w:szCs w:val="28"/>
          <w:shd w:val="clear" w:color="auto" w:fill="FFFFFF"/>
        </w:rPr>
        <w:t> </w:t>
      </w:r>
      <w:r w:rsidRPr="0025456A">
        <w:rPr>
          <w:i/>
          <w:iCs/>
          <w:sz w:val="28"/>
          <w:szCs w:val="28"/>
          <w:shd w:val="clear" w:color="auto" w:fill="FFFFFF"/>
        </w:rPr>
        <w:t>Ad</w:t>
      </w:r>
      <w:r w:rsidRPr="0025456A">
        <w:rPr>
          <w:sz w:val="28"/>
          <w:szCs w:val="28"/>
          <w:shd w:val="clear" w:color="auto" w:fill="FFFFFF"/>
          <w:vertAlign w:val="subscript"/>
        </w:rPr>
        <w:t>1</w:t>
      </w:r>
      <w:r w:rsidRPr="0025456A">
        <w:rPr>
          <w:rStyle w:val="apple-converted-space"/>
          <w:sz w:val="28"/>
          <w:szCs w:val="28"/>
          <w:shd w:val="clear" w:color="auto" w:fill="FFFFFF"/>
        </w:rPr>
        <w:t> </w:t>
      </w:r>
      <w:r w:rsidRPr="0025456A">
        <w:rPr>
          <w:sz w:val="28"/>
          <w:szCs w:val="28"/>
          <w:shd w:val="clear" w:color="auto" w:fill="FFFFFF"/>
        </w:rPr>
        <w:t>в пропорции золотого сечения. Линиями</w:t>
      </w:r>
      <w:r w:rsidRPr="0025456A">
        <w:rPr>
          <w:i/>
          <w:iCs/>
          <w:sz w:val="28"/>
          <w:szCs w:val="28"/>
          <w:shd w:val="clear" w:color="auto" w:fill="FFFFFF"/>
        </w:rPr>
        <w:t>Ad</w:t>
      </w:r>
      <w:r w:rsidRPr="0025456A">
        <w:rPr>
          <w:sz w:val="28"/>
          <w:szCs w:val="28"/>
          <w:shd w:val="clear" w:color="auto" w:fill="FFFFFF"/>
          <w:vertAlign w:val="subscript"/>
        </w:rPr>
        <w:t>1</w:t>
      </w:r>
      <w:r w:rsidRPr="0025456A">
        <w:rPr>
          <w:rStyle w:val="apple-converted-space"/>
          <w:sz w:val="28"/>
          <w:szCs w:val="28"/>
          <w:shd w:val="clear" w:color="auto" w:fill="FFFFFF"/>
        </w:rPr>
        <w:t> </w:t>
      </w:r>
      <w:r w:rsidRPr="0025456A">
        <w:rPr>
          <w:sz w:val="28"/>
          <w:szCs w:val="28"/>
          <w:shd w:val="clear" w:color="auto" w:fill="FFFFFF"/>
        </w:rPr>
        <w:t>и</w:t>
      </w:r>
      <w:r w:rsidRPr="0025456A">
        <w:rPr>
          <w:rStyle w:val="apple-converted-space"/>
          <w:sz w:val="28"/>
          <w:szCs w:val="28"/>
          <w:shd w:val="clear" w:color="auto" w:fill="FFFFFF"/>
        </w:rPr>
        <w:t> </w:t>
      </w:r>
      <w:r w:rsidRPr="0025456A">
        <w:rPr>
          <w:i/>
          <w:iCs/>
          <w:sz w:val="28"/>
          <w:szCs w:val="28"/>
          <w:shd w:val="clear" w:color="auto" w:fill="FFFFFF"/>
        </w:rPr>
        <w:t>dd</w:t>
      </w:r>
      <w:r w:rsidRPr="0025456A">
        <w:rPr>
          <w:sz w:val="28"/>
          <w:szCs w:val="28"/>
          <w:shd w:val="clear" w:color="auto" w:fill="FFFFFF"/>
          <w:vertAlign w:val="subscript"/>
        </w:rPr>
        <w:t>1</w:t>
      </w:r>
      <w:r w:rsidRPr="0025456A">
        <w:rPr>
          <w:rStyle w:val="apple-converted-space"/>
          <w:sz w:val="28"/>
          <w:szCs w:val="28"/>
          <w:shd w:val="clear" w:color="auto" w:fill="FFFFFF"/>
        </w:rPr>
        <w:t> </w:t>
      </w:r>
      <w:r w:rsidRPr="0025456A">
        <w:rPr>
          <w:sz w:val="28"/>
          <w:szCs w:val="28"/>
          <w:shd w:val="clear" w:color="auto" w:fill="FFFFFF"/>
        </w:rPr>
        <w:t>пользуются для построения «золотого» прямоугольника.</w:t>
      </w:r>
    </w:p>
    <w:p w:rsidR="00C868B5" w:rsidRPr="0025456A" w:rsidRDefault="00C868B5">
      <w:pPr>
        <w:rPr>
          <w:b/>
          <w:sz w:val="28"/>
          <w:szCs w:val="28"/>
        </w:rPr>
      </w:pPr>
      <w:r w:rsidRPr="0025456A">
        <w:rPr>
          <w:noProof/>
          <w:sz w:val="28"/>
          <w:szCs w:val="28"/>
          <w:lang w:eastAsia="ru-RU"/>
        </w:rPr>
        <w:drawing>
          <wp:inline distT="0" distB="0" distL="0" distR="0">
            <wp:extent cx="5524500" cy="2533650"/>
            <wp:effectExtent l="19050" t="0" r="0" b="0"/>
            <wp:docPr id="1" name="Рисунок 1" descr="Золотое сечение. Построение правильного пятиугольника и пентагр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лотое сечение. Построение правильного пятиугольника и пентаграмм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5EF" w:rsidRDefault="00C868B5">
      <w:pPr>
        <w:rPr>
          <w:b/>
          <w:sz w:val="28"/>
          <w:szCs w:val="28"/>
        </w:rPr>
      </w:pPr>
      <w:r w:rsidRPr="0025456A">
        <w:rPr>
          <w:noProof/>
          <w:sz w:val="28"/>
          <w:szCs w:val="28"/>
          <w:lang w:eastAsia="ru-RU"/>
        </w:rPr>
        <w:drawing>
          <wp:inline distT="0" distB="0" distL="0" distR="0">
            <wp:extent cx="2590800" cy="3505200"/>
            <wp:effectExtent l="19050" t="0" r="0" b="0"/>
            <wp:docPr id="4" name="Рисунок 4" descr="Золотое сечение. Построение золотого треуг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олотое сечение. Построение золотого треугольни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FA4" w:rsidRDefault="003D4FA4">
      <w:pPr>
        <w:rPr>
          <w:b/>
          <w:sz w:val="28"/>
          <w:szCs w:val="28"/>
        </w:rPr>
      </w:pPr>
    </w:p>
    <w:p w:rsidR="003D4FA4" w:rsidRDefault="003D4FA4">
      <w:pPr>
        <w:rPr>
          <w:b/>
          <w:sz w:val="28"/>
          <w:szCs w:val="28"/>
        </w:rPr>
      </w:pPr>
    </w:p>
    <w:p w:rsidR="003D4FA4" w:rsidRDefault="003D4FA4">
      <w:pPr>
        <w:rPr>
          <w:b/>
          <w:sz w:val="28"/>
          <w:szCs w:val="28"/>
        </w:rPr>
      </w:pPr>
    </w:p>
    <w:p w:rsidR="00C868B5" w:rsidRPr="0025456A" w:rsidRDefault="00C868B5">
      <w:pPr>
        <w:rPr>
          <w:b/>
          <w:sz w:val="28"/>
          <w:szCs w:val="28"/>
        </w:rPr>
      </w:pPr>
      <w:r w:rsidRPr="0025456A">
        <w:rPr>
          <w:b/>
          <w:sz w:val="28"/>
          <w:szCs w:val="28"/>
        </w:rPr>
        <w:lastRenderedPageBreak/>
        <w:t>АРХИТЕКТУРА</w:t>
      </w:r>
    </w:p>
    <w:p w:rsidR="00AD13C8" w:rsidRPr="0025456A" w:rsidRDefault="002137AB" w:rsidP="00C868B5">
      <w:pPr>
        <w:rPr>
          <w:b/>
          <w:sz w:val="28"/>
          <w:szCs w:val="28"/>
        </w:rPr>
      </w:pPr>
      <w:r w:rsidRPr="0025456A">
        <w:rPr>
          <w:b/>
          <w:sz w:val="28"/>
          <w:szCs w:val="28"/>
        </w:rPr>
        <w:t xml:space="preserve">Пирамида Хеопса </w:t>
      </w:r>
    </w:p>
    <w:p w:rsidR="00C868B5" w:rsidRPr="0025456A" w:rsidRDefault="00C868B5" w:rsidP="00C868B5">
      <w:pPr>
        <w:rPr>
          <w:sz w:val="28"/>
          <w:szCs w:val="28"/>
        </w:rPr>
      </w:pPr>
    </w:p>
    <w:p w:rsidR="00C868B5" w:rsidRPr="0025456A" w:rsidRDefault="002137AB">
      <w:pPr>
        <w:rPr>
          <w:b/>
          <w:sz w:val="28"/>
          <w:szCs w:val="28"/>
        </w:rPr>
      </w:pPr>
      <w:r w:rsidRPr="0025456A">
        <w:rPr>
          <w:noProof/>
          <w:sz w:val="28"/>
          <w:szCs w:val="28"/>
          <w:lang w:eastAsia="ru-RU"/>
        </w:rPr>
        <w:drawing>
          <wp:inline distT="0" distB="0" distL="0" distR="0">
            <wp:extent cx="2933700" cy="2190750"/>
            <wp:effectExtent l="19050" t="0" r="0" b="0"/>
            <wp:docPr id="7" name="Рисунок 7" descr="http://piramidki.com/sites/default/files/site/piramida_zol_s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ramidki.com/sites/default/files/site/piramida_zol_sec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7AB" w:rsidRPr="0025456A" w:rsidRDefault="002137AB">
      <w:pPr>
        <w:rPr>
          <w:rFonts w:ascii="Verdana" w:hAnsi="Verdana"/>
          <w:color w:val="494949"/>
          <w:sz w:val="28"/>
          <w:szCs w:val="28"/>
          <w:shd w:val="clear" w:color="auto" w:fill="FFFFFF"/>
        </w:rPr>
      </w:pPr>
      <w:r w:rsidRPr="0025456A">
        <w:rPr>
          <w:rFonts w:ascii="Verdana" w:hAnsi="Verdana"/>
          <w:color w:val="494949"/>
          <w:sz w:val="28"/>
          <w:szCs w:val="28"/>
          <w:shd w:val="clear" w:color="auto" w:fill="FFFFFF"/>
        </w:rPr>
        <w:t>В пирамиде Хеопса принцип Золотого Сечения отражён в  треугольнике сечения по оси симметрии в вертикальной плоскости </w:t>
      </w:r>
    </w:p>
    <w:p w:rsidR="002137AB" w:rsidRPr="002845EF" w:rsidRDefault="002137AB" w:rsidP="002137AB">
      <w:pPr>
        <w:pStyle w:val="a3"/>
        <w:shd w:val="clear" w:color="auto" w:fill="FFFFFF"/>
        <w:spacing w:before="144" w:beforeAutospacing="0" w:after="288" w:afterAutospacing="0" w:line="306" w:lineRule="atLeast"/>
        <w:rPr>
          <w:rFonts w:asciiTheme="minorHAnsi" w:hAnsiTheme="minorHAnsi"/>
          <w:color w:val="494949"/>
          <w:sz w:val="28"/>
          <w:szCs w:val="28"/>
        </w:rPr>
      </w:pPr>
      <w:r w:rsidRPr="002845EF">
        <w:rPr>
          <w:rFonts w:asciiTheme="minorHAnsi" w:hAnsiTheme="minorHAnsi"/>
          <w:color w:val="494949"/>
          <w:sz w:val="28"/>
          <w:szCs w:val="28"/>
        </w:rPr>
        <w:t>Сумма  2-х равных сторон равнобедренного треугольника GCF относится к его основанию также как сумма равных сторон и основания   к сумме равных сторон, т.е.:</w:t>
      </w:r>
    </w:p>
    <w:p w:rsidR="002137AB" w:rsidRPr="002845EF" w:rsidRDefault="002137AB" w:rsidP="002137AB">
      <w:pPr>
        <w:pStyle w:val="a3"/>
        <w:shd w:val="clear" w:color="auto" w:fill="FFFFFF"/>
        <w:spacing w:before="144" w:beforeAutospacing="0" w:after="288" w:afterAutospacing="0" w:line="306" w:lineRule="atLeast"/>
        <w:rPr>
          <w:rFonts w:asciiTheme="minorHAnsi" w:hAnsiTheme="minorHAnsi"/>
          <w:color w:val="494949"/>
          <w:sz w:val="28"/>
          <w:szCs w:val="28"/>
        </w:rPr>
      </w:pPr>
      <w:r w:rsidRPr="002845EF">
        <w:rPr>
          <w:rFonts w:asciiTheme="minorHAnsi" w:hAnsiTheme="minorHAnsi"/>
          <w:color w:val="494949"/>
          <w:sz w:val="28"/>
          <w:szCs w:val="28"/>
        </w:rPr>
        <w:t> </w:t>
      </w:r>
      <w:r w:rsidRPr="002845EF">
        <w:rPr>
          <w:rFonts w:asciiTheme="minorHAnsi" w:hAnsiTheme="minorHAnsi"/>
          <w:noProof/>
          <w:color w:val="494949"/>
          <w:sz w:val="28"/>
          <w:szCs w:val="28"/>
        </w:rPr>
        <w:drawing>
          <wp:inline distT="0" distB="0" distL="0" distR="0">
            <wp:extent cx="2419350" cy="466725"/>
            <wp:effectExtent l="19050" t="0" r="0" b="0"/>
            <wp:docPr id="10" name="Рисунок 10" descr="http://piramidki.com/sites/default/files/site/form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iramidki.com/sites/default/files/site/formul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7AB" w:rsidRPr="002845EF" w:rsidRDefault="002137AB" w:rsidP="002137AB">
      <w:pPr>
        <w:pStyle w:val="a3"/>
        <w:shd w:val="clear" w:color="auto" w:fill="FFFFFF"/>
        <w:spacing w:before="144" w:beforeAutospacing="0" w:after="288" w:afterAutospacing="0" w:line="306" w:lineRule="atLeast"/>
        <w:rPr>
          <w:rFonts w:asciiTheme="minorHAnsi" w:hAnsiTheme="minorHAnsi"/>
          <w:color w:val="494949"/>
          <w:sz w:val="28"/>
          <w:szCs w:val="28"/>
        </w:rPr>
      </w:pPr>
      <w:r w:rsidRPr="002845EF">
        <w:rPr>
          <w:rFonts w:asciiTheme="minorHAnsi" w:hAnsiTheme="minorHAnsi"/>
          <w:color w:val="494949"/>
          <w:sz w:val="28"/>
          <w:szCs w:val="28"/>
        </w:rPr>
        <w:t>Такое равенство возможно только в том случае, если угол наклона граней пирамиды CFG составляет 53 градуса. Именно такой наклон имеет место в пирамиде Хеопса, которую условно можно назвать классической.</w:t>
      </w:r>
    </w:p>
    <w:p w:rsidR="002137AB" w:rsidRPr="0025456A" w:rsidRDefault="002137AB">
      <w:pPr>
        <w:rPr>
          <w:b/>
          <w:sz w:val="28"/>
          <w:szCs w:val="28"/>
        </w:rPr>
      </w:pPr>
    </w:p>
    <w:p w:rsidR="00D7267A" w:rsidRPr="0025456A" w:rsidRDefault="00BB1894">
      <w:pPr>
        <w:rPr>
          <w:b/>
          <w:sz w:val="28"/>
          <w:szCs w:val="28"/>
        </w:rPr>
      </w:pPr>
      <w:r w:rsidRPr="0025456A">
        <w:rPr>
          <w:b/>
          <w:sz w:val="28"/>
          <w:szCs w:val="28"/>
        </w:rPr>
        <w:t>ЗАКЛЮЧЕНИЕ</w:t>
      </w:r>
    </w:p>
    <w:p w:rsidR="00792856" w:rsidRPr="0025456A" w:rsidRDefault="00792856">
      <w:pPr>
        <w:rPr>
          <w:b/>
          <w:sz w:val="28"/>
          <w:szCs w:val="28"/>
        </w:rPr>
      </w:pPr>
      <w:r w:rsidRPr="0025456A">
        <w:rPr>
          <w:sz w:val="28"/>
          <w:szCs w:val="28"/>
        </w:rPr>
        <w:t>Итак,  наш пр</w:t>
      </w:r>
      <w:r w:rsidR="000652B3" w:rsidRPr="0025456A">
        <w:rPr>
          <w:sz w:val="28"/>
          <w:szCs w:val="28"/>
        </w:rPr>
        <w:t>оект подошёл к концу, следствие</w:t>
      </w:r>
      <w:r w:rsidRPr="0025456A">
        <w:rPr>
          <w:sz w:val="28"/>
          <w:szCs w:val="28"/>
        </w:rPr>
        <w:t xml:space="preserve"> того о чём мы говорили сегодня подтверждает неправоту учащихся которые думают что математика не используется нигде, кроме математики.</w:t>
      </w:r>
    </w:p>
    <w:p w:rsidR="002845EF" w:rsidRDefault="00792856">
      <w:pPr>
        <w:rPr>
          <w:sz w:val="28"/>
          <w:szCs w:val="28"/>
        </w:rPr>
      </w:pPr>
      <w:r w:rsidRPr="0025456A">
        <w:rPr>
          <w:sz w:val="28"/>
          <w:szCs w:val="28"/>
        </w:rPr>
        <w:t xml:space="preserve">Надеемся, что наш проект заставил вас поверить что математика и искусство очень тесно взаимосвязаны друг с другом. </w:t>
      </w:r>
    </w:p>
    <w:p w:rsidR="003D4FA4" w:rsidRDefault="003D4FA4">
      <w:pPr>
        <w:rPr>
          <w:b/>
          <w:sz w:val="28"/>
          <w:szCs w:val="28"/>
        </w:rPr>
      </w:pPr>
    </w:p>
    <w:p w:rsidR="003338DE" w:rsidRPr="002845EF" w:rsidRDefault="003338DE">
      <w:pPr>
        <w:rPr>
          <w:sz w:val="28"/>
          <w:szCs w:val="28"/>
        </w:rPr>
      </w:pPr>
      <w:r w:rsidRPr="0025456A">
        <w:rPr>
          <w:b/>
          <w:sz w:val="28"/>
          <w:szCs w:val="28"/>
        </w:rPr>
        <w:lastRenderedPageBreak/>
        <w:t>СПИСОК ЛИТЕРАТУРЫ</w:t>
      </w:r>
    </w:p>
    <w:p w:rsidR="00786D74" w:rsidRPr="002845EF" w:rsidRDefault="00FB5B1A" w:rsidP="002845EF">
      <w:pPr>
        <w:ind w:left="720"/>
        <w:rPr>
          <w:sz w:val="28"/>
          <w:szCs w:val="28"/>
        </w:rPr>
      </w:pPr>
      <w:r w:rsidRPr="002845EF">
        <w:rPr>
          <w:sz w:val="28"/>
          <w:szCs w:val="28"/>
        </w:rPr>
        <w:t>А.Г. Гейн, А.О. Касымов «Математика и музыка»</w:t>
      </w:r>
    </w:p>
    <w:p w:rsidR="00786D74" w:rsidRPr="002845EF" w:rsidRDefault="00FB5B1A" w:rsidP="002845EF">
      <w:pPr>
        <w:ind w:left="720"/>
        <w:rPr>
          <w:sz w:val="28"/>
          <w:szCs w:val="28"/>
        </w:rPr>
      </w:pPr>
      <w:r w:rsidRPr="002845EF">
        <w:rPr>
          <w:sz w:val="28"/>
          <w:szCs w:val="28"/>
        </w:rPr>
        <w:t>Статья В.В. Липилиной из «Вестника ОмГУ» за 02. 2002г.</w:t>
      </w:r>
    </w:p>
    <w:p w:rsidR="00786D74" w:rsidRPr="002845EF" w:rsidRDefault="00FB5B1A" w:rsidP="002845EF">
      <w:pPr>
        <w:ind w:left="720"/>
        <w:rPr>
          <w:sz w:val="28"/>
          <w:szCs w:val="28"/>
        </w:rPr>
      </w:pPr>
      <w:r w:rsidRPr="002845EF">
        <w:rPr>
          <w:sz w:val="28"/>
          <w:szCs w:val="28"/>
        </w:rPr>
        <w:t>А. И. Волошинов «Пифагор»</w:t>
      </w:r>
    </w:p>
    <w:p w:rsidR="00786D74" w:rsidRPr="002845EF" w:rsidRDefault="00FB5B1A" w:rsidP="002845EF">
      <w:pPr>
        <w:ind w:left="720"/>
        <w:rPr>
          <w:sz w:val="28"/>
          <w:szCs w:val="28"/>
        </w:rPr>
      </w:pPr>
      <w:r w:rsidRPr="002845EF">
        <w:rPr>
          <w:sz w:val="28"/>
          <w:szCs w:val="28"/>
        </w:rPr>
        <w:t>Математика и музыка: Методические указания для руководителей кружков НПОУ «Поиск»/Сост. И.А.Круглова; Под ред. В.Н. Сергеева. Омск: Омск. Ун-т, 1991, 90 с.</w:t>
      </w:r>
    </w:p>
    <w:p w:rsidR="00786D74" w:rsidRPr="002845EF" w:rsidRDefault="00FB5B1A" w:rsidP="002845EF">
      <w:pPr>
        <w:ind w:left="720"/>
        <w:rPr>
          <w:sz w:val="28"/>
          <w:szCs w:val="28"/>
        </w:rPr>
      </w:pPr>
      <w:r w:rsidRPr="002845EF">
        <w:rPr>
          <w:sz w:val="28"/>
          <w:szCs w:val="28"/>
        </w:rPr>
        <w:t>Садовский Л.Е., Садовский А.Л. Математика и спорт. – М.: Наука. Главная редакция физико-математической литературы, 1985. – 192 с. – (Библиотечка «Квант». Вып. 44).</w:t>
      </w:r>
    </w:p>
    <w:p w:rsidR="00786D74" w:rsidRPr="002845EF" w:rsidRDefault="00FB5B1A" w:rsidP="002845EF">
      <w:pPr>
        <w:ind w:left="720"/>
        <w:rPr>
          <w:sz w:val="28"/>
          <w:szCs w:val="28"/>
        </w:rPr>
      </w:pPr>
      <w:r w:rsidRPr="002845EF">
        <w:rPr>
          <w:sz w:val="28"/>
          <w:szCs w:val="28"/>
        </w:rPr>
        <w:t>Ресурсы Интернета.</w:t>
      </w:r>
    </w:p>
    <w:p w:rsidR="002845EF" w:rsidRPr="0025456A" w:rsidRDefault="002845EF">
      <w:pPr>
        <w:rPr>
          <w:b/>
          <w:sz w:val="28"/>
          <w:szCs w:val="28"/>
        </w:rPr>
      </w:pPr>
    </w:p>
    <w:sectPr w:rsidR="002845EF" w:rsidRPr="0025456A" w:rsidSect="003D4F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062" w:rsidRDefault="00344062" w:rsidP="00D7267A">
      <w:pPr>
        <w:spacing w:after="0" w:line="240" w:lineRule="auto"/>
      </w:pPr>
      <w:r>
        <w:separator/>
      </w:r>
    </w:p>
  </w:endnote>
  <w:endnote w:type="continuationSeparator" w:id="1">
    <w:p w:rsidR="00344062" w:rsidRDefault="00344062" w:rsidP="00D7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7A" w:rsidRDefault="00D7267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887"/>
      <w:docPartObj>
        <w:docPartGallery w:val="Page Numbers (Bottom of Page)"/>
        <w:docPartUnique/>
      </w:docPartObj>
    </w:sdtPr>
    <w:sdtContent>
      <w:p w:rsidR="00D7267A" w:rsidRDefault="00786D74">
        <w:pPr>
          <w:pStyle w:val="aa"/>
          <w:jc w:val="center"/>
        </w:pPr>
        <w:fldSimple w:instr=" PAGE   \* MERGEFORMAT ">
          <w:r w:rsidR="003D4FA4">
            <w:rPr>
              <w:noProof/>
            </w:rPr>
            <w:t>13</w:t>
          </w:r>
        </w:fldSimple>
      </w:p>
    </w:sdtContent>
  </w:sdt>
  <w:p w:rsidR="00D7267A" w:rsidRDefault="00D7267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7A" w:rsidRDefault="00D7267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062" w:rsidRDefault="00344062" w:rsidP="00D7267A">
      <w:pPr>
        <w:spacing w:after="0" w:line="240" w:lineRule="auto"/>
      </w:pPr>
      <w:r>
        <w:separator/>
      </w:r>
    </w:p>
  </w:footnote>
  <w:footnote w:type="continuationSeparator" w:id="1">
    <w:p w:rsidR="00344062" w:rsidRDefault="00344062" w:rsidP="00D7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7A" w:rsidRDefault="00D7267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7A" w:rsidRDefault="00D7267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7A" w:rsidRDefault="00D7267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54988"/>
    <w:multiLevelType w:val="hybridMultilevel"/>
    <w:tmpl w:val="D2DE1B70"/>
    <w:lvl w:ilvl="0" w:tplc="D69CB6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F845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1224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9039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06C7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006E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4F4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9246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E0B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3211E0"/>
    <w:multiLevelType w:val="hybridMultilevel"/>
    <w:tmpl w:val="DF38F30C"/>
    <w:lvl w:ilvl="0" w:tplc="B3B0FC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52EE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DE2B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274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1C72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9CE3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381C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56D7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5A1B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BBA"/>
    <w:rsid w:val="000652B3"/>
    <w:rsid w:val="000F4FF1"/>
    <w:rsid w:val="001407F7"/>
    <w:rsid w:val="0019474E"/>
    <w:rsid w:val="002137AB"/>
    <w:rsid w:val="0025456A"/>
    <w:rsid w:val="0027409F"/>
    <w:rsid w:val="002845EF"/>
    <w:rsid w:val="003338DE"/>
    <w:rsid w:val="00344062"/>
    <w:rsid w:val="00384972"/>
    <w:rsid w:val="003B25B5"/>
    <w:rsid w:val="003D4FA4"/>
    <w:rsid w:val="004215E6"/>
    <w:rsid w:val="00437802"/>
    <w:rsid w:val="00450EB7"/>
    <w:rsid w:val="004D6A18"/>
    <w:rsid w:val="005451CC"/>
    <w:rsid w:val="005C62F4"/>
    <w:rsid w:val="006935FE"/>
    <w:rsid w:val="00724494"/>
    <w:rsid w:val="00786D74"/>
    <w:rsid w:val="00792856"/>
    <w:rsid w:val="007E7ABA"/>
    <w:rsid w:val="008366B3"/>
    <w:rsid w:val="00923BBA"/>
    <w:rsid w:val="00927E9B"/>
    <w:rsid w:val="009710EE"/>
    <w:rsid w:val="0098449E"/>
    <w:rsid w:val="009A4D0C"/>
    <w:rsid w:val="00A44CF0"/>
    <w:rsid w:val="00AD13C8"/>
    <w:rsid w:val="00BB1894"/>
    <w:rsid w:val="00C35333"/>
    <w:rsid w:val="00C72090"/>
    <w:rsid w:val="00C868B5"/>
    <w:rsid w:val="00CA1D84"/>
    <w:rsid w:val="00D02F96"/>
    <w:rsid w:val="00D7267A"/>
    <w:rsid w:val="00E30749"/>
    <w:rsid w:val="00F416A3"/>
    <w:rsid w:val="00FB5B1A"/>
    <w:rsid w:val="00FD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BA"/>
  </w:style>
  <w:style w:type="paragraph" w:styleId="1">
    <w:name w:val="heading 1"/>
    <w:basedOn w:val="a"/>
    <w:link w:val="10"/>
    <w:uiPriority w:val="9"/>
    <w:qFormat/>
    <w:rsid w:val="003B2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FF1"/>
    <w:rPr>
      <w:b/>
      <w:bCs/>
    </w:rPr>
  </w:style>
  <w:style w:type="character" w:styleId="a5">
    <w:name w:val="Hyperlink"/>
    <w:basedOn w:val="a0"/>
    <w:uiPriority w:val="99"/>
    <w:unhideWhenUsed/>
    <w:rsid w:val="007E7A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7ABA"/>
  </w:style>
  <w:style w:type="paragraph" w:styleId="a6">
    <w:name w:val="Balloon Text"/>
    <w:basedOn w:val="a"/>
    <w:link w:val="a7"/>
    <w:uiPriority w:val="99"/>
    <w:semiHidden/>
    <w:unhideWhenUsed/>
    <w:rsid w:val="00C8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8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7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267A"/>
  </w:style>
  <w:style w:type="paragraph" w:styleId="aa">
    <w:name w:val="footer"/>
    <w:basedOn w:val="a"/>
    <w:link w:val="ab"/>
    <w:uiPriority w:val="99"/>
    <w:unhideWhenUsed/>
    <w:rsid w:val="00D7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267A"/>
  </w:style>
  <w:style w:type="character" w:customStyle="1" w:styleId="10">
    <w:name w:val="Заголовок 1 Знак"/>
    <w:basedOn w:val="a0"/>
    <w:link w:val="1"/>
    <w:uiPriority w:val="9"/>
    <w:rsid w:val="003B25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itation">
    <w:name w:val="citation"/>
    <w:basedOn w:val="a0"/>
    <w:rsid w:val="003D4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6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2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8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2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13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Ксюша</cp:lastModifiedBy>
  <cp:revision>19</cp:revision>
  <dcterms:created xsi:type="dcterms:W3CDTF">2014-03-11T14:26:00Z</dcterms:created>
  <dcterms:modified xsi:type="dcterms:W3CDTF">2014-03-14T06:21:00Z</dcterms:modified>
</cp:coreProperties>
</file>